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default" w:ascii="Times New Roman" w:hAnsi="Times New Roman" w:eastAsia="方正黑体_GBK" w:cs="Times New Roman"/>
          <w:color w:val="auto"/>
          <w:sz w:val="44"/>
          <w:szCs w:val="20"/>
        </w:rPr>
      </w:pPr>
    </w:p>
    <w:p>
      <w:pPr>
        <w:spacing w:line="560" w:lineRule="exact"/>
        <w:jc w:val="center"/>
        <w:rPr>
          <w:rFonts w:hint="default" w:ascii="Times New Roman" w:hAnsi="Times New Roman" w:eastAsia="方正黑体_GBK" w:cs="Times New Roman"/>
          <w:color w:val="auto"/>
          <w:sz w:val="44"/>
          <w:szCs w:val="20"/>
        </w:rPr>
      </w:pPr>
    </w:p>
    <w:p>
      <w:pPr>
        <w:spacing w:line="700" w:lineRule="exact"/>
        <w:jc w:val="center"/>
        <w:rPr>
          <w:rFonts w:hint="default" w:ascii="Times New Roman" w:hAnsi="Times New Roman" w:eastAsia="方正小标宋简体" w:cs="Times New Roman"/>
          <w:color w:val="auto"/>
          <w:sz w:val="52"/>
          <w:szCs w:val="52"/>
        </w:rPr>
      </w:pPr>
    </w:p>
    <w:p>
      <w:pPr>
        <w:spacing w:line="700" w:lineRule="exact"/>
        <w:jc w:val="center"/>
        <w:rPr>
          <w:rFonts w:hint="default" w:ascii="Times New Roman" w:hAnsi="Times New Roman" w:eastAsia="方正小标宋简体" w:cs="Times New Roman"/>
          <w:color w:val="auto"/>
          <w:sz w:val="52"/>
          <w:szCs w:val="52"/>
        </w:rPr>
      </w:pPr>
    </w:p>
    <w:p>
      <w:pPr>
        <w:spacing w:line="700" w:lineRule="exact"/>
        <w:jc w:val="center"/>
        <w:rPr>
          <w:rFonts w:hint="default" w:ascii="Times New Roman" w:hAnsi="Times New Roman" w:eastAsia="方正小标宋_GBK" w:cs="Times New Roman"/>
          <w:color w:val="auto"/>
          <w:sz w:val="52"/>
          <w:szCs w:val="52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auto"/>
          <w:sz w:val="52"/>
          <w:szCs w:val="52"/>
        </w:rPr>
        <w:t>202</w:t>
      </w:r>
      <w:r>
        <w:rPr>
          <w:rFonts w:hint="default" w:ascii="Times New Roman" w:hAnsi="Times New Roman" w:eastAsia="方正小标宋_GBK" w:cs="Times New Roman"/>
          <w:color w:val="auto"/>
          <w:sz w:val="52"/>
          <w:szCs w:val="52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color w:val="auto"/>
          <w:sz w:val="52"/>
          <w:szCs w:val="52"/>
        </w:rPr>
        <w:t>年度重庆市人力资源服务</w:t>
      </w:r>
      <w:r>
        <w:rPr>
          <w:rFonts w:hint="default" w:ascii="Times New Roman" w:hAnsi="Times New Roman" w:eastAsia="方正小标宋_GBK" w:cs="Times New Roman"/>
          <w:color w:val="auto"/>
          <w:sz w:val="52"/>
          <w:szCs w:val="52"/>
          <w:lang w:val="en-US" w:eastAsia="zh-CN"/>
        </w:rPr>
        <w:t>业</w:t>
      </w:r>
    </w:p>
    <w:p>
      <w:pPr>
        <w:spacing w:line="700" w:lineRule="exact"/>
        <w:jc w:val="center"/>
        <w:rPr>
          <w:rFonts w:hint="default" w:ascii="Times New Roman" w:hAnsi="Times New Roman" w:eastAsia="方正小标宋_GBK" w:cs="Times New Roman"/>
          <w:color w:val="auto"/>
          <w:sz w:val="52"/>
          <w:szCs w:val="52"/>
        </w:rPr>
      </w:pPr>
      <w:r>
        <w:rPr>
          <w:rFonts w:hint="default" w:ascii="Times New Roman" w:hAnsi="Times New Roman" w:eastAsia="方正小标宋_GBK" w:cs="Times New Roman"/>
          <w:color w:val="auto"/>
          <w:sz w:val="52"/>
          <w:szCs w:val="52"/>
        </w:rPr>
        <w:t>优质企业（</w:t>
      </w:r>
      <w:r>
        <w:rPr>
          <w:rFonts w:hint="default" w:ascii="Times New Roman" w:hAnsi="Times New Roman" w:eastAsia="方正小标宋_GBK" w:cs="Times New Roman"/>
          <w:color w:val="auto"/>
          <w:sz w:val="52"/>
          <w:szCs w:val="52"/>
          <w:lang w:val="en-US" w:eastAsia="zh-CN"/>
        </w:rPr>
        <w:t>专精特新</w:t>
      </w:r>
      <w:r>
        <w:rPr>
          <w:rFonts w:hint="default" w:ascii="Times New Roman" w:hAnsi="Times New Roman" w:eastAsia="方正小标宋_GBK" w:cs="Times New Roman"/>
          <w:color w:val="auto"/>
          <w:sz w:val="52"/>
          <w:szCs w:val="52"/>
        </w:rPr>
        <w:t>企业）</w:t>
      </w:r>
    </w:p>
    <w:p>
      <w:pPr>
        <w:spacing w:line="700" w:lineRule="exact"/>
        <w:jc w:val="center"/>
        <w:rPr>
          <w:rFonts w:hint="default" w:ascii="Times New Roman" w:hAnsi="Times New Roman" w:eastAsia="方正小标宋_GBK" w:cs="Times New Roman"/>
          <w:color w:val="auto"/>
          <w:sz w:val="52"/>
          <w:szCs w:val="52"/>
        </w:rPr>
      </w:pPr>
      <w:r>
        <w:rPr>
          <w:rFonts w:hint="default" w:ascii="Times New Roman" w:hAnsi="Times New Roman" w:eastAsia="方正小标宋_GBK" w:cs="Times New Roman"/>
          <w:color w:val="auto"/>
          <w:sz w:val="52"/>
          <w:szCs w:val="52"/>
          <w:lang w:val="en-US" w:eastAsia="zh-CN"/>
        </w:rPr>
        <w:t>申报</w:t>
      </w:r>
      <w:r>
        <w:rPr>
          <w:rFonts w:hint="default" w:ascii="Times New Roman" w:hAnsi="Times New Roman" w:eastAsia="方正小标宋_GBK" w:cs="Times New Roman"/>
          <w:color w:val="auto"/>
          <w:sz w:val="52"/>
          <w:szCs w:val="52"/>
        </w:rPr>
        <w:t>表</w:t>
      </w:r>
    </w:p>
    <w:bookmarkEnd w:id="0"/>
    <w:p>
      <w:pPr>
        <w:spacing w:line="560" w:lineRule="exact"/>
        <w:rPr>
          <w:rFonts w:hint="default" w:ascii="Times New Roman" w:hAnsi="Times New Roman" w:eastAsia="楷体_GB2312" w:cs="Times New Roman"/>
          <w:color w:val="auto"/>
          <w:sz w:val="28"/>
          <w:szCs w:val="28"/>
        </w:rPr>
      </w:pPr>
    </w:p>
    <w:p>
      <w:pPr>
        <w:spacing w:line="560" w:lineRule="exact"/>
        <w:rPr>
          <w:rFonts w:hint="default" w:ascii="Times New Roman" w:hAnsi="Times New Roman" w:eastAsia="华文中宋" w:cs="Times New Roman"/>
          <w:b/>
          <w:bCs/>
          <w:color w:val="auto"/>
          <w:sz w:val="32"/>
          <w:szCs w:val="20"/>
        </w:rPr>
      </w:pPr>
    </w:p>
    <w:p>
      <w:pPr>
        <w:spacing w:line="560" w:lineRule="exact"/>
        <w:rPr>
          <w:rFonts w:hint="default" w:ascii="Times New Roman" w:hAnsi="Times New Roman" w:eastAsia="华文中宋" w:cs="Times New Roman"/>
          <w:b/>
          <w:bCs/>
          <w:color w:val="auto"/>
          <w:sz w:val="32"/>
          <w:szCs w:val="20"/>
        </w:rPr>
      </w:pPr>
    </w:p>
    <w:p>
      <w:pPr>
        <w:spacing w:line="560" w:lineRule="exact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单位名称：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填表日期：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 w:color="000000"/>
        </w:rPr>
        <w:t xml:space="preserve">                          </w:t>
      </w:r>
    </w:p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28"/>
          <w:szCs w:val="20"/>
        </w:rPr>
      </w:pPr>
    </w:p>
    <w:p>
      <w:pPr>
        <w:spacing w:line="560" w:lineRule="exact"/>
        <w:rPr>
          <w:rFonts w:hint="default" w:ascii="Times New Roman" w:hAnsi="Times New Roman" w:eastAsia="华文中宋" w:cs="Times New Roman"/>
          <w:b/>
          <w:bCs/>
          <w:color w:val="auto"/>
          <w:sz w:val="32"/>
          <w:szCs w:val="20"/>
        </w:rPr>
      </w:pPr>
    </w:p>
    <w:p>
      <w:pPr>
        <w:pStyle w:val="56"/>
        <w:ind w:left="0" w:leftChars="0" w:firstLine="0" w:firstLineChars="0"/>
        <w:rPr>
          <w:rFonts w:hint="default" w:ascii="Times New Roman" w:hAnsi="Times New Roman" w:cs="Times New Roman"/>
          <w:color w:val="auto"/>
        </w:rPr>
      </w:pPr>
    </w:p>
    <w:p>
      <w:pPr>
        <w:spacing w:line="240" w:lineRule="exact"/>
        <w:rPr>
          <w:rFonts w:hint="default" w:ascii="Times New Roman" w:hAnsi="Times New Roman" w:eastAsia="华文中宋" w:cs="Times New Roman"/>
          <w:b/>
          <w:bCs/>
          <w:color w:val="auto"/>
          <w:sz w:val="32"/>
          <w:szCs w:val="20"/>
        </w:rPr>
      </w:pPr>
    </w:p>
    <w:p>
      <w:pPr>
        <w:spacing w:line="240" w:lineRule="exact"/>
        <w:rPr>
          <w:rFonts w:hint="default" w:ascii="Times New Roman" w:hAnsi="Times New Roman" w:eastAsia="华文中宋" w:cs="Times New Roman"/>
          <w:b/>
          <w:bCs/>
          <w:color w:val="auto"/>
          <w:sz w:val="32"/>
          <w:szCs w:val="20"/>
        </w:rPr>
      </w:pPr>
    </w:p>
    <w:p>
      <w:pPr>
        <w:spacing w:line="240" w:lineRule="exact"/>
        <w:rPr>
          <w:rFonts w:hint="default" w:ascii="Times New Roman" w:hAnsi="Times New Roman" w:eastAsia="华文中宋" w:cs="Times New Roman"/>
          <w:b/>
          <w:bCs/>
          <w:color w:val="auto"/>
          <w:sz w:val="32"/>
          <w:szCs w:val="20"/>
        </w:rPr>
      </w:pPr>
    </w:p>
    <w:p>
      <w:pPr>
        <w:spacing w:line="240" w:lineRule="exact"/>
        <w:rPr>
          <w:rFonts w:hint="default" w:ascii="Times New Roman" w:hAnsi="Times New Roman" w:eastAsia="华文中宋" w:cs="Times New Roman"/>
          <w:b/>
          <w:bCs/>
          <w:color w:val="auto"/>
          <w:sz w:val="32"/>
          <w:szCs w:val="20"/>
        </w:rPr>
      </w:pPr>
    </w:p>
    <w:p>
      <w:pPr>
        <w:spacing w:line="560" w:lineRule="exact"/>
        <w:jc w:val="center"/>
        <w:rPr>
          <w:rFonts w:hint="default" w:ascii="Times New Roman" w:hAnsi="Times New Roman" w:eastAsia="方正黑体_GBK" w:cs="Times New Roman"/>
          <w:color w:val="auto"/>
          <w:sz w:val="28"/>
          <w:szCs w:val="20"/>
        </w:rPr>
      </w:pPr>
      <w:r>
        <w:rPr>
          <w:rFonts w:hint="default" w:ascii="Times New Roman" w:hAnsi="Times New Roman" w:eastAsia="方正黑体_GBK" w:cs="Times New Roman"/>
          <w:color w:val="auto"/>
          <w:sz w:val="28"/>
          <w:szCs w:val="20"/>
        </w:rPr>
        <w:t>重庆市人力资源和社会保障局</w:t>
      </w:r>
    </w:p>
    <w:p>
      <w:pPr>
        <w:spacing w:line="560" w:lineRule="exact"/>
        <w:jc w:val="center"/>
        <w:rPr>
          <w:rFonts w:hint="default" w:ascii="Times New Roman" w:hAnsi="Times New Roman" w:eastAsia="方正黑体_GBK" w:cs="Times New Roman"/>
          <w:color w:val="auto"/>
          <w:sz w:val="28"/>
          <w:szCs w:val="20"/>
        </w:rPr>
      </w:pPr>
      <w:r>
        <w:rPr>
          <w:rFonts w:hint="default" w:ascii="Times New Roman" w:hAnsi="Times New Roman" w:eastAsia="方正黑体_GBK" w:cs="Times New Roman"/>
          <w:color w:val="auto"/>
          <w:sz w:val="28"/>
          <w:szCs w:val="20"/>
        </w:rPr>
        <w:t>202</w:t>
      </w:r>
      <w:r>
        <w:rPr>
          <w:rFonts w:hint="default" w:ascii="Times New Roman" w:hAnsi="Times New Roman" w:eastAsia="方正黑体_GBK" w:cs="Times New Roman"/>
          <w:color w:val="auto"/>
          <w:sz w:val="28"/>
          <w:szCs w:val="20"/>
          <w:lang w:val="en-US" w:eastAsia="zh-CN"/>
        </w:rPr>
        <w:t>5</w:t>
      </w:r>
      <w:r>
        <w:rPr>
          <w:rFonts w:hint="default" w:ascii="Times New Roman" w:hAnsi="Times New Roman" w:eastAsia="方正黑体_GBK" w:cs="Times New Roman"/>
          <w:color w:val="auto"/>
          <w:sz w:val="28"/>
          <w:szCs w:val="20"/>
        </w:rPr>
        <w:t>年1月</w:t>
      </w:r>
    </w:p>
    <w:p>
      <w:pPr>
        <w:spacing w:beforeLines="0" w:afterLines="0"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br w:type="page"/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单 位 声 明</w:t>
      </w:r>
    </w:p>
    <w:p>
      <w:pPr>
        <w:spacing w:beforeLines="0" w:afterLines="0" w:line="560" w:lineRule="exact"/>
        <w:jc w:val="center"/>
        <w:rPr>
          <w:rFonts w:hint="default" w:ascii="Times New Roman" w:hAnsi="Times New Roman" w:eastAsia="方正仿宋_GBK" w:cs="Times New Roman"/>
          <w:color w:val="auto"/>
          <w:sz w:val="44"/>
          <w:szCs w:val="44"/>
        </w:rPr>
      </w:pPr>
    </w:p>
    <w:p>
      <w:pPr>
        <w:spacing w:beforeLines="0" w:afterLines="0"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20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20"/>
        </w:rPr>
        <w:t>本单位参加202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0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0"/>
        </w:rPr>
        <w:t>年度重庆市人力资源服务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0"/>
          <w:lang w:val="en-US" w:eastAsia="zh-CN"/>
        </w:rPr>
        <w:t>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0"/>
        </w:rPr>
        <w:t>优质企业认定，现特此声明：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0"/>
          <w:lang w:val="en-US" w:eastAsia="zh-CN"/>
        </w:rPr>
        <w:t>已符合认定基本要求，申报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0"/>
        </w:rPr>
        <w:t>表中填写的内容及提供的参评材料真实、准确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0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0"/>
          <w:lang w:val="en-US" w:eastAsia="zh-CN"/>
        </w:rPr>
        <w:t>全面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0"/>
        </w:rPr>
        <w:t>，如有不实之处，本单位愿承担相关责任。</w:t>
      </w:r>
    </w:p>
    <w:p>
      <w:pPr>
        <w:spacing w:beforeLines="0" w:afterLines="0"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20"/>
        </w:rPr>
      </w:pPr>
    </w:p>
    <w:p>
      <w:pPr>
        <w:spacing w:beforeLines="0" w:afterLines="0"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20"/>
        </w:rPr>
      </w:pPr>
    </w:p>
    <w:p>
      <w:pPr>
        <w:spacing w:beforeLines="0" w:afterLines="0"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20"/>
        </w:rPr>
      </w:pPr>
    </w:p>
    <w:p>
      <w:pPr>
        <w:spacing w:beforeLines="0" w:afterLines="0" w:line="560" w:lineRule="exact"/>
        <w:ind w:firstLine="3360" w:firstLineChars="1050"/>
        <w:rPr>
          <w:rFonts w:hint="default" w:ascii="Times New Roman" w:hAnsi="Times New Roman" w:eastAsia="方正仿宋_GBK" w:cs="Times New Roman"/>
          <w:color w:val="auto"/>
          <w:sz w:val="32"/>
          <w:szCs w:val="20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20"/>
        </w:rPr>
        <w:t>声明单位（盖章）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0"/>
          <w:u w:val="single" w:color="000000"/>
        </w:rPr>
        <w:t xml:space="preserve">              </w:t>
      </w:r>
    </w:p>
    <w:p>
      <w:pPr>
        <w:spacing w:beforeLines="0" w:afterLines="0"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20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20"/>
        </w:rPr>
        <w:t xml:space="preserve">                             </w:t>
      </w:r>
    </w:p>
    <w:p>
      <w:pPr>
        <w:spacing w:beforeLines="0" w:afterLines="0" w:line="560" w:lineRule="exact"/>
        <w:ind w:firstLine="5440" w:firstLineChars="1700"/>
        <w:rPr>
          <w:rFonts w:hint="default" w:ascii="Times New Roman" w:hAnsi="Times New Roman" w:eastAsia="方正仿宋_GBK" w:cs="Times New Roman"/>
          <w:color w:val="auto"/>
          <w:sz w:val="32"/>
          <w:szCs w:val="20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20"/>
        </w:rPr>
        <w:t>年    月    日</w:t>
      </w:r>
    </w:p>
    <w:p>
      <w:pPr>
        <w:spacing w:beforeLines="0" w:afterLines="0" w:line="560" w:lineRule="exact"/>
        <w:rPr>
          <w:rFonts w:hint="default" w:ascii="Times New Roman" w:hAnsi="Times New Roman" w:eastAsia="方正仿宋_GBK" w:cs="Times New Roman"/>
          <w:color w:val="auto"/>
          <w:sz w:val="28"/>
          <w:szCs w:val="20"/>
        </w:rPr>
      </w:pPr>
    </w:p>
    <w:p>
      <w:pPr>
        <w:spacing w:line="560" w:lineRule="exact"/>
        <w:rPr>
          <w:rFonts w:hint="default" w:ascii="Times New Roman" w:hAnsi="Times New Roman" w:eastAsia="方正仿宋_GBK" w:cs="Times New Roman"/>
          <w:color w:val="auto"/>
          <w:sz w:val="28"/>
          <w:szCs w:val="20"/>
        </w:rPr>
      </w:pPr>
    </w:p>
    <w:p>
      <w:pPr>
        <w:spacing w:line="560" w:lineRule="exact"/>
        <w:rPr>
          <w:rFonts w:hint="default" w:ascii="Times New Roman" w:hAnsi="Times New Roman" w:eastAsia="方正仿宋_GBK" w:cs="Times New Roman"/>
          <w:color w:val="auto"/>
          <w:sz w:val="28"/>
          <w:szCs w:val="20"/>
        </w:rPr>
      </w:pPr>
    </w:p>
    <w:p>
      <w:pPr>
        <w:spacing w:line="560" w:lineRule="exact"/>
        <w:rPr>
          <w:rFonts w:hint="default" w:ascii="Times New Roman" w:hAnsi="Times New Roman" w:eastAsia="方正仿宋_GBK" w:cs="Times New Roman"/>
          <w:color w:val="auto"/>
          <w:sz w:val="28"/>
          <w:szCs w:val="20"/>
        </w:rPr>
      </w:pPr>
    </w:p>
    <w:p>
      <w:pPr>
        <w:spacing w:line="560" w:lineRule="exact"/>
        <w:rPr>
          <w:rFonts w:hint="default" w:ascii="Times New Roman" w:hAnsi="Times New Roman" w:eastAsia="方正仿宋_GBK" w:cs="Times New Roman"/>
          <w:color w:val="auto"/>
          <w:sz w:val="28"/>
          <w:szCs w:val="20"/>
        </w:rPr>
      </w:pPr>
    </w:p>
    <w:p>
      <w:pPr>
        <w:spacing w:line="560" w:lineRule="exact"/>
        <w:jc w:val="center"/>
        <w:rPr>
          <w:rFonts w:hint="default" w:ascii="Times New Roman" w:hAnsi="Times New Roman" w:eastAsia="方正仿宋_GBK" w:cs="Times New Roman"/>
          <w:color w:val="auto"/>
          <w:sz w:val="36"/>
          <w:szCs w:val="36"/>
        </w:rPr>
      </w:pPr>
    </w:p>
    <w:p>
      <w:pPr>
        <w:spacing w:beforeLines="0" w:afterLines="0"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br w:type="page"/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填 表 说 明</w:t>
      </w:r>
    </w:p>
    <w:p>
      <w:pPr>
        <w:spacing w:beforeLines="0" w:afterLines="0" w:line="560" w:lineRule="exact"/>
        <w:jc w:val="center"/>
        <w:rPr>
          <w:rFonts w:hint="default" w:ascii="Times New Roman" w:hAnsi="Times New Roman" w:eastAsia="方正仿宋_GBK" w:cs="Times New Roman"/>
          <w:color w:val="auto"/>
          <w:sz w:val="32"/>
          <w:szCs w:val="20"/>
        </w:rPr>
      </w:pPr>
    </w:p>
    <w:p>
      <w:pPr>
        <w:snapToGrid w:val="0"/>
        <w:spacing w:beforeLines="0" w:afterLines="0"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20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20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0"/>
          <w:lang w:val="en-US" w:eastAsia="zh-CN"/>
        </w:rPr>
        <w:t>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0"/>
        </w:rPr>
        <w:t>本表供重庆市人力资源服务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0"/>
          <w:lang w:val="en-US" w:eastAsia="zh-CN"/>
        </w:rPr>
        <w:t>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0"/>
        </w:rPr>
        <w:t>优质企业申报认定使用。</w:t>
      </w:r>
    </w:p>
    <w:p>
      <w:pPr>
        <w:snapToGrid w:val="0"/>
        <w:spacing w:beforeLines="0" w:afterLines="0"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20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20"/>
          <w:highlight w:val="none"/>
          <w:lang w:val="en-US" w:eastAsia="zh-CN"/>
        </w:rPr>
        <w:t>2．每家企业只能选择一个申报业务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0"/>
          <w:highlight w:val="none"/>
        </w:rPr>
        <w:t>类别申报。类别包括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0"/>
          <w:highlight w:val="none"/>
          <w:lang w:val="en-US" w:eastAsia="zh-CN"/>
        </w:rPr>
        <w:t>但不限于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0"/>
          <w:highlight w:val="none"/>
        </w:rPr>
        <w:t>：职业介绍、劳务派遣、人力资源外包、人力资源管理咨询服务、人力资源培训、人才测评、猎头服务、人力资源信息软件服务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0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0"/>
          <w:highlight w:val="none"/>
        </w:rPr>
        <w:t>其他（需逐一注明）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0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0"/>
          <w:highlight w:val="none"/>
          <w:lang w:val="en-US" w:eastAsia="zh-CN"/>
        </w:rPr>
        <w:t>具体专业细分领域应在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20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0"/>
          <w:highlight w:val="none"/>
          <w:lang w:val="en-US" w:eastAsia="zh-CN"/>
        </w:rPr>
        <w:t>业务开展情况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20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0"/>
          <w:highlight w:val="none"/>
          <w:lang w:val="en-US" w:eastAsia="zh-CN"/>
        </w:rPr>
        <w:t>中文字阐述。</w:t>
      </w:r>
    </w:p>
    <w:p>
      <w:pPr>
        <w:snapToGrid w:val="0"/>
        <w:spacing w:beforeLines="0" w:afterLines="0"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20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20"/>
          <w:lang w:val="en-US" w:eastAsia="zh-CN"/>
        </w:rPr>
        <w:t>3．申报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0"/>
        </w:rPr>
        <w:t>内容要逐项填写，实际内容不发生的，请注明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20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0"/>
        </w:rPr>
        <w:t>无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20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0"/>
        </w:rPr>
        <w:t>。有字数限制的，应控制在限定字数以内。</w:t>
      </w:r>
    </w:p>
    <w:p>
      <w:pPr>
        <w:adjustRightInd w:val="0"/>
        <w:snapToGrid w:val="0"/>
        <w:spacing w:beforeLines="0" w:afterLines="0"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20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20"/>
          <w:lang w:val="en-US" w:eastAsia="zh-CN"/>
        </w:rPr>
        <w:t>4．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0"/>
        </w:rPr>
        <w:t>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0"/>
          <w:lang w:val="en-US" w:eastAsia="zh-CN"/>
        </w:rPr>
        <w:t>申报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0"/>
        </w:rPr>
        <w:t>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0"/>
          <w:lang w:val="en-US"/>
        </w:rPr>
        <w:t>一式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0"/>
          <w:lang w:val="en-US" w:eastAsia="zh-CN"/>
        </w:rPr>
        <w:t>两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0"/>
          <w:lang w:val="en-US"/>
        </w:rPr>
        <w:t>份，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0"/>
        </w:rPr>
        <w:t>其中一份请与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0"/>
          <w:lang w:val="en-US" w:eastAsia="zh-CN"/>
        </w:rPr>
        <w:t>附加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20"/>
        </w:rPr>
        <w:t>材料合订成册。</w:t>
      </w:r>
    </w:p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spacing w:line="4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br w:type="page"/>
      </w:r>
    </w:p>
    <w:tbl>
      <w:tblPr>
        <w:tblStyle w:val="19"/>
        <w:tblW w:w="10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2"/>
        <w:gridCol w:w="904"/>
        <w:gridCol w:w="131"/>
        <w:gridCol w:w="773"/>
        <w:gridCol w:w="132"/>
        <w:gridCol w:w="772"/>
        <w:gridCol w:w="272"/>
        <w:gridCol w:w="632"/>
        <w:gridCol w:w="391"/>
        <w:gridCol w:w="513"/>
        <w:gridCol w:w="149"/>
        <w:gridCol w:w="755"/>
        <w:gridCol w:w="156"/>
        <w:gridCol w:w="494"/>
        <w:gridCol w:w="254"/>
        <w:gridCol w:w="904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298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259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类型</w:t>
            </w:r>
          </w:p>
        </w:tc>
        <w:tc>
          <w:tcPr>
            <w:tcW w:w="27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Chars="10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国有性质的服务企业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Chars="10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民营性质的服务企业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Chars="10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外资性质的服务企业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320" w:leftChars="100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 xml:space="preserve">其他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注册地址</w:t>
            </w:r>
          </w:p>
        </w:tc>
        <w:tc>
          <w:tcPr>
            <w:tcW w:w="298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259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设立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公司</w:t>
            </w:r>
          </w:p>
        </w:tc>
        <w:tc>
          <w:tcPr>
            <w:tcW w:w="27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     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社会信用代码</w:t>
            </w:r>
          </w:p>
        </w:tc>
        <w:tc>
          <w:tcPr>
            <w:tcW w:w="298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9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法定代表人</w:t>
            </w:r>
          </w:p>
        </w:tc>
        <w:tc>
          <w:tcPr>
            <w:tcW w:w="27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952" w:type="dxa"/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  <w:t>人力资源服务</w:t>
            </w:r>
          </w:p>
          <w:p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  <w:t>许可证核发日期</w:t>
            </w:r>
          </w:p>
        </w:tc>
        <w:tc>
          <w:tcPr>
            <w:tcW w:w="2984" w:type="dxa"/>
            <w:gridSpan w:val="6"/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2596" w:type="dxa"/>
            <w:gridSpan w:val="6"/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  <w:t>许可证编号</w:t>
            </w:r>
          </w:p>
        </w:tc>
        <w:tc>
          <w:tcPr>
            <w:tcW w:w="2762" w:type="dxa"/>
            <w:gridSpan w:val="4"/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952" w:type="dxa"/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  <w:t>单位网址</w:t>
            </w:r>
          </w:p>
        </w:tc>
        <w:tc>
          <w:tcPr>
            <w:tcW w:w="2984" w:type="dxa"/>
            <w:gridSpan w:val="6"/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2596" w:type="dxa"/>
            <w:gridSpan w:val="6"/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  <w:t>邮编</w:t>
            </w:r>
          </w:p>
        </w:tc>
        <w:tc>
          <w:tcPr>
            <w:tcW w:w="2762" w:type="dxa"/>
            <w:gridSpan w:val="4"/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952" w:type="dxa"/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  <w:t>联系人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sz w:val="24"/>
                <w:szCs w:val="24"/>
              </w:rPr>
            </w:pP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  <w:t>手机</w:t>
            </w:r>
          </w:p>
        </w:tc>
        <w:tc>
          <w:tcPr>
            <w:tcW w:w="1044" w:type="dxa"/>
            <w:gridSpan w:val="2"/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96" w:type="dxa"/>
            <w:gridSpan w:val="6"/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  <w:t>e</w:t>
            </w:r>
            <w:r>
              <w:rPr>
                <w:rStyle w:val="55"/>
                <w:rFonts w:hint="eastAsia" w:ascii="Times New Roman" w:hAnsi="Times New Roman" w:eastAsia="方正仿宋_GBK" w:cs="Times New Roman"/>
                <w:sz w:val="24"/>
                <w:szCs w:val="24"/>
              </w:rPr>
              <w:t>—</w:t>
            </w: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  <w:t>mail</w:t>
            </w:r>
          </w:p>
        </w:tc>
        <w:tc>
          <w:tcPr>
            <w:tcW w:w="2762" w:type="dxa"/>
            <w:gridSpan w:val="4"/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952" w:type="dxa"/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  <w:t>注册时间</w:t>
            </w:r>
          </w:p>
        </w:tc>
        <w:tc>
          <w:tcPr>
            <w:tcW w:w="2984" w:type="dxa"/>
            <w:gridSpan w:val="6"/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2596" w:type="dxa"/>
            <w:gridSpan w:val="6"/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  <w:t>注册资金</w:t>
            </w:r>
          </w:p>
        </w:tc>
        <w:tc>
          <w:tcPr>
            <w:tcW w:w="2762" w:type="dxa"/>
            <w:gridSpan w:val="4"/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95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  <w:t>2024</w:t>
            </w: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  <w:t>年末员工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  <w:t>总数</w:t>
            </w:r>
          </w:p>
        </w:tc>
        <w:tc>
          <w:tcPr>
            <w:tcW w:w="103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人</w:t>
            </w:r>
          </w:p>
        </w:tc>
        <w:tc>
          <w:tcPr>
            <w:tcW w:w="9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  <w:t>大专及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  <w:t>以下</w:t>
            </w:r>
          </w:p>
        </w:tc>
        <w:tc>
          <w:tcPr>
            <w:tcW w:w="20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人</w:t>
            </w:r>
          </w:p>
        </w:tc>
        <w:tc>
          <w:tcPr>
            <w:tcW w:w="206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  <w:t>本科学历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9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  <w:t>研究生及以上</w:t>
            </w:r>
          </w:p>
        </w:tc>
        <w:tc>
          <w:tcPr>
            <w:tcW w:w="20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人</w:t>
            </w:r>
          </w:p>
        </w:tc>
        <w:tc>
          <w:tcPr>
            <w:tcW w:w="206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  <w:t>取得职业资格从业人员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952" w:type="dxa"/>
            <w:vMerge w:val="restart"/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  <w:t>近三年</w:t>
            </w:r>
          </w:p>
          <w:p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  <w:t>营业收入情况</w:t>
            </w:r>
          </w:p>
        </w:tc>
        <w:tc>
          <w:tcPr>
            <w:tcW w:w="2712" w:type="dxa"/>
            <w:gridSpan w:val="5"/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  <w:t>20</w:t>
            </w: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  <w:t>22</w:t>
            </w: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  <w:t>年（万元）</w:t>
            </w:r>
          </w:p>
        </w:tc>
        <w:tc>
          <w:tcPr>
            <w:tcW w:w="2712" w:type="dxa"/>
            <w:gridSpan w:val="6"/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  <w:t>202</w:t>
            </w: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  <w:t>3</w:t>
            </w: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  <w:t>年（万元）</w:t>
            </w:r>
          </w:p>
        </w:tc>
        <w:tc>
          <w:tcPr>
            <w:tcW w:w="2918" w:type="dxa"/>
            <w:gridSpan w:val="5"/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  <w:t>202</w:t>
            </w: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  <w:t>4</w:t>
            </w: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  <w:t>年（万元）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952" w:type="dxa"/>
            <w:vMerge w:val="continue"/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  <w:t>营业</w:t>
            </w:r>
          </w:p>
          <w:p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  <w:t>收入</w:t>
            </w: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  <w:t>代收</w:t>
            </w:r>
          </w:p>
          <w:p>
            <w:pPr>
              <w:spacing w:beforeLines="0" w:afterLines="0" w:line="320" w:lineRule="exact"/>
              <w:jc w:val="center"/>
              <w:rPr>
                <w:sz w:val="24"/>
                <w:szCs w:val="24"/>
              </w:rPr>
            </w:pP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  <w:t>代付</w:t>
            </w: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  <w:t>利润</w:t>
            </w: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  <w:t>营业</w:t>
            </w:r>
          </w:p>
          <w:p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  <w:t>收入</w:t>
            </w: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  <w:t>代收</w:t>
            </w:r>
          </w:p>
          <w:p>
            <w:pPr>
              <w:spacing w:beforeLines="0" w:afterLines="0" w:line="320" w:lineRule="exact"/>
              <w:jc w:val="center"/>
              <w:rPr>
                <w:sz w:val="24"/>
                <w:szCs w:val="24"/>
              </w:rPr>
            </w:pP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  <w:t>代付</w:t>
            </w: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sz w:val="24"/>
                <w:szCs w:val="24"/>
              </w:rPr>
            </w:pP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  <w:t>利润</w:t>
            </w:r>
          </w:p>
        </w:tc>
        <w:tc>
          <w:tcPr>
            <w:tcW w:w="904" w:type="dxa"/>
            <w:gridSpan w:val="3"/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  <w:t>营业</w:t>
            </w:r>
          </w:p>
          <w:p>
            <w:pPr>
              <w:spacing w:beforeLines="0" w:afterLines="0" w:line="320" w:lineRule="exact"/>
              <w:jc w:val="center"/>
              <w:rPr>
                <w:sz w:val="24"/>
                <w:szCs w:val="24"/>
              </w:rPr>
            </w:pP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  <w:t>收入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  <w:t>代收</w:t>
            </w:r>
          </w:p>
          <w:p>
            <w:pPr>
              <w:spacing w:beforeLines="0" w:afterLines="0" w:line="320" w:lineRule="exact"/>
              <w:jc w:val="center"/>
              <w:rPr>
                <w:sz w:val="24"/>
                <w:szCs w:val="24"/>
              </w:rPr>
            </w:pP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  <w:t>代付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sz w:val="24"/>
                <w:szCs w:val="24"/>
              </w:rPr>
            </w:pP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  <w:t>利润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952" w:type="dxa"/>
            <w:vMerge w:val="continue"/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gridSpan w:val="3"/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952" w:type="dxa"/>
            <w:vMerge w:val="restart"/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  <w:t>近三年纳税总量</w:t>
            </w:r>
          </w:p>
        </w:tc>
        <w:tc>
          <w:tcPr>
            <w:tcW w:w="2712" w:type="dxa"/>
            <w:gridSpan w:val="5"/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  <w:t>20</w:t>
            </w: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  <w:t>22</w:t>
            </w: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  <w:t>年（万元）</w:t>
            </w:r>
          </w:p>
        </w:tc>
        <w:tc>
          <w:tcPr>
            <w:tcW w:w="2712" w:type="dxa"/>
            <w:gridSpan w:val="6"/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  <w:t>202</w:t>
            </w: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  <w:t>3</w:t>
            </w: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  <w:t>年（万元）</w:t>
            </w:r>
          </w:p>
        </w:tc>
        <w:tc>
          <w:tcPr>
            <w:tcW w:w="2918" w:type="dxa"/>
            <w:gridSpan w:val="5"/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  <w:t>202</w:t>
            </w: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  <w:t>4</w:t>
            </w: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  <w:t>年（万元）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952" w:type="dxa"/>
            <w:vMerge w:val="continue"/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712" w:type="dxa"/>
            <w:gridSpan w:val="5"/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712" w:type="dxa"/>
            <w:gridSpan w:val="6"/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918" w:type="dxa"/>
            <w:gridSpan w:val="5"/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952" w:type="dxa"/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  <w:t>业务资质</w:t>
            </w:r>
          </w:p>
          <w:p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  <w:t>（人力资源服务）</w:t>
            </w:r>
          </w:p>
        </w:tc>
        <w:tc>
          <w:tcPr>
            <w:tcW w:w="8342" w:type="dxa"/>
            <w:gridSpan w:val="16"/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 xml:space="preserve">人力资源服务许可证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 xml:space="preserve">人力资源服务备案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劳务派遣经营许可证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  <w:tblHeader/>
          <w:jc w:val="center"/>
        </w:trPr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申报业务类别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单选）</w:t>
            </w:r>
          </w:p>
        </w:tc>
        <w:tc>
          <w:tcPr>
            <w:tcW w:w="8342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Chars="1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</w:rPr>
              <w:t xml:space="preserve">职业介绍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</w:rPr>
              <w:t xml:space="preserve">劳务派遣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</w:rPr>
              <w:t xml:space="preserve">人力资源外包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eastAsia="zh-CN"/>
              </w:rPr>
              <w:t>□人力资源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</w:rPr>
              <w:t>管理咨询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320" w:leftChars="1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</w:rPr>
              <w:t xml:space="preserve">人力资源培训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人才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</w:rPr>
              <w:t>测评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</w:rPr>
              <w:t>猎头服务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eastAsia="zh-CN"/>
              </w:rPr>
              <w:t>□人力资源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</w:rPr>
              <w:t>信息软件服务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320" w:leftChars="1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320" w:leftChars="1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最早开展该业务时间：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月（提供证明材料）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2024年度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em w:val="dot"/>
                <w:lang w:val="en-US" w:eastAsia="zh-CN"/>
              </w:rPr>
              <w:t>申报业务类别营业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收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w w:val="100"/>
                <w:sz w:val="24"/>
                <w:szCs w:val="24"/>
                <w:lang w:val="en-US" w:eastAsia="zh-CN"/>
              </w:rPr>
              <w:t>（提供可区分的业务报表、纳税证明等证明材料附后）</w:t>
            </w:r>
          </w:p>
        </w:tc>
        <w:tc>
          <w:tcPr>
            <w:tcW w:w="298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 xml:space="preserve">    万元</w:t>
            </w:r>
          </w:p>
        </w:tc>
        <w:tc>
          <w:tcPr>
            <w:tcW w:w="259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申报业务占比（2024年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em w:val="dot"/>
                <w:lang w:val="en-US" w:eastAsia="zh-CN"/>
              </w:rPr>
              <w:t>申报业务类别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营收/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</w:rPr>
              <w:t>营收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总额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27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%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（&gt;50%可申报）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95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创新性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（提供填报的近三年数据的佐证材料附后）</w:t>
            </w:r>
          </w:p>
        </w:tc>
        <w:tc>
          <w:tcPr>
            <w:tcW w:w="298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研发投入</w:t>
            </w:r>
          </w:p>
        </w:tc>
        <w:tc>
          <w:tcPr>
            <w:tcW w:w="259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万元</w:t>
            </w:r>
          </w:p>
        </w:tc>
        <w:tc>
          <w:tcPr>
            <w:tcW w:w="27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2024年研发费用总额占营业收入总额比重为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9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984" w:type="dxa"/>
            <w:gridSpan w:val="6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专业知识背景</w:t>
            </w:r>
          </w:p>
        </w:tc>
        <w:tc>
          <w:tcPr>
            <w:tcW w:w="259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获得资质证书数量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（包括但不限于管理体系认证、国家或地区产品认证等）</w:t>
            </w:r>
          </w:p>
        </w:tc>
        <w:tc>
          <w:tcPr>
            <w:tcW w:w="27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6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 xml:space="preserve">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9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984" w:type="dxa"/>
            <w:gridSpan w:val="6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9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申报业务相关的知识产权数量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-17"/>
                <w:sz w:val="24"/>
                <w:szCs w:val="24"/>
                <w:lang w:val="en-US" w:eastAsia="zh-CN"/>
              </w:rPr>
              <w:t>（包括但不限于软著权、商标、期刊发表的论文、市级及以上官方媒体发表的文章、出版的专著等）</w:t>
            </w:r>
          </w:p>
        </w:tc>
        <w:tc>
          <w:tcPr>
            <w:tcW w:w="27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 xml:space="preserve">   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9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984" w:type="dxa"/>
            <w:gridSpan w:val="6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服务效能</w:t>
            </w:r>
          </w:p>
        </w:tc>
        <w:tc>
          <w:tcPr>
            <w:tcW w:w="259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新媒体平台粉丝量、应用程序用户量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（包括但不限于微信公众号、视频号、抖音、小红书、B站、快手、微信小程序、APP等）</w:t>
            </w:r>
          </w:p>
        </w:tc>
        <w:tc>
          <w:tcPr>
            <w:tcW w:w="27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 xml:space="preserve">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9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984" w:type="dxa"/>
            <w:gridSpan w:val="6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9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重大荣誉奖项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（包括但不限于市级以上竞赛获奖、行业认定称号等）</w:t>
            </w:r>
          </w:p>
        </w:tc>
        <w:tc>
          <w:tcPr>
            <w:tcW w:w="27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Chars="10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国家级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Chars="10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省（市）级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Chars="10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区（县）、行业协会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9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984" w:type="dxa"/>
            <w:gridSpan w:val="6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9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参与行业建设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（包括但不限于举办或承办市级及以上行业会议、论坛、人才招引等活动次数、参与制定标准、行业规章制度等）</w:t>
            </w:r>
          </w:p>
        </w:tc>
        <w:tc>
          <w:tcPr>
            <w:tcW w:w="27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Chars="1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 xml:space="preserve">   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95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增长性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（提供填报的近三年数据的佐证材料附后）</w:t>
            </w:r>
          </w:p>
        </w:tc>
        <w:tc>
          <w:tcPr>
            <w:tcW w:w="298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2024年申报业务营收增长率</w:t>
            </w:r>
          </w:p>
        </w:tc>
        <w:tc>
          <w:tcPr>
            <w:tcW w:w="16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%</w:t>
            </w:r>
          </w:p>
        </w:tc>
        <w:tc>
          <w:tcPr>
            <w:tcW w:w="367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（2024年业务营收总额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2023年业务营收总额）/2023年业务营收总额*100%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9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98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2023年申报业务营收增长率</w:t>
            </w:r>
          </w:p>
        </w:tc>
        <w:tc>
          <w:tcPr>
            <w:tcW w:w="16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%</w:t>
            </w:r>
          </w:p>
        </w:tc>
        <w:tc>
          <w:tcPr>
            <w:tcW w:w="367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（2023年业务营收总额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2022年业务营收总额）/2022年业务营收总额*100%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294" w:type="dxa"/>
            <w:gridSpan w:val="1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企业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专精特新业务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开展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情况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（简述企业在申报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人力资源服务细分领域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的特色产品和服务、行业原创性和突破性、市场应用情况和前景）：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【人力资源服务细分领域】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包括但不限于：人力资源招聘、人才寻猎、就业创业指导、职业教育培训、人力资源测评、人力资源评鉴、灵活用工、兼职实习、背景调查、人力资源管理咨询、劳动力管理、薪酬福利管理、雇主品牌服务、员工健康体验和心理援助、劳务派遣、服务外包、产业园管理运营、人力资源服务进出口贸易以及人力资源服务数字化软件平台（含人力资源管理软件、零工平台、电子签名与电子合同平台、协同办公平台）、其他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等）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【特色产品（服务）</w:t>
            </w: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介绍】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【原创性（突破性）阐述】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【市场应用情况】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yellow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yellow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0294" w:type="dxa"/>
            <w:gridSpan w:val="1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未来前景分析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</w:rPr>
              <w:t>（500字以内）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申报单位意见</w:t>
            </w:r>
          </w:p>
        </w:tc>
        <w:tc>
          <w:tcPr>
            <w:tcW w:w="8342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 w:leftChars="0" w:right="0" w:rightChars="0" w:firstLine="480" w:firstLineChars="200"/>
              <w:jc w:val="left"/>
              <w:textAlignment w:val="baseline"/>
              <w:outlineLvl w:val="9"/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  <w:t>我单位承诺，以上信息真实有效。如存在造假或隐瞒重大不利信息，愿放弃认定资格。</w:t>
            </w:r>
          </w:p>
          <w:p>
            <w:pPr>
              <w:spacing w:beforeLines="0" w:afterLines="0" w:line="320" w:lineRule="exact"/>
              <w:jc w:val="both"/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beforeLines="0" w:afterLines="0" w:line="320" w:lineRule="exact"/>
              <w:jc w:val="center"/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                    盖章：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Style w:val="55"/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                         年  月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区县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人社部门意见</w:t>
            </w:r>
          </w:p>
        </w:tc>
        <w:tc>
          <w:tcPr>
            <w:tcW w:w="8342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/>
              <w:jc w:val="both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ind w:left="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24"/>
                <w:szCs w:val="24"/>
              </w:rPr>
              <w:t xml:space="preserve">     盖章：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24"/>
                <w:szCs w:val="24"/>
              </w:rPr>
              <w:t xml:space="preserve">        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sz w:val="24"/>
                <w:szCs w:val="24"/>
              </w:rPr>
              <w:t>年  月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7147034"/>
    </w:sdtPr>
    <w:sdtContent>
      <w:p>
        <w:pPr>
          <w:pStyle w:val="12"/>
          <w:jc w:val="right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29833910"/>
    </w:sdtPr>
    <w:sdtEndPr>
      <w:rPr>
        <w:rFonts w:ascii="Times New Roman" w:hAnsi="Times New Roman" w:cs="Times New Roman"/>
        <w:sz w:val="30"/>
        <w:szCs w:val="30"/>
      </w:rPr>
    </w:sdtEndPr>
    <w:sdtContent>
      <w:p>
        <w:pPr>
          <w:pStyle w:val="12"/>
          <w:rPr>
            <w:rFonts w:ascii="Times New Roman" w:hAnsi="Times New Roman" w:cs="Times New Roman"/>
            <w:sz w:val="30"/>
            <w:szCs w:val="30"/>
          </w:rPr>
        </w:pPr>
        <w:r>
          <w:rPr>
            <w:rFonts w:ascii="Times New Roman" w:hAnsi="Times New Roman" w:cs="Times New Roman"/>
            <w:sz w:val="30"/>
            <w:szCs w:val="30"/>
          </w:rPr>
          <w:fldChar w:fldCharType="begin"/>
        </w:r>
        <w:r>
          <w:rPr>
            <w:rFonts w:ascii="Times New Roman" w:hAnsi="Times New Roman" w:cs="Times New Roman"/>
            <w:sz w:val="30"/>
            <w:szCs w:val="30"/>
          </w:rPr>
          <w:instrText xml:space="preserve">PAGE   \* MERGEFORMAT</w:instrText>
        </w:r>
        <w:r>
          <w:rPr>
            <w:rFonts w:ascii="Times New Roman" w:hAnsi="Times New Roman" w:cs="Times New Roman"/>
            <w:sz w:val="30"/>
            <w:szCs w:val="30"/>
          </w:rPr>
          <w:fldChar w:fldCharType="separate"/>
        </w:r>
        <w:r>
          <w:rPr>
            <w:rFonts w:ascii="Times New Roman" w:hAnsi="Times New Roman" w:cs="Times New Roman"/>
            <w:sz w:val="30"/>
            <w:szCs w:val="30"/>
            <w:lang w:val="zh-CN"/>
          </w:rPr>
          <w:t>2</w:t>
        </w:r>
        <w:r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kNjRmMjg0NTBlZTQzZmQ4ZmNkMzg3ZmQ0YTM3NWYifQ=="/>
  </w:docVars>
  <w:rsids>
    <w:rsidRoot w:val="001C7034"/>
    <w:rsid w:val="000601D3"/>
    <w:rsid w:val="00063AB9"/>
    <w:rsid w:val="00083CCD"/>
    <w:rsid w:val="000939F0"/>
    <w:rsid w:val="000D4B87"/>
    <w:rsid w:val="000E443A"/>
    <w:rsid w:val="00110A3C"/>
    <w:rsid w:val="00112A6D"/>
    <w:rsid w:val="001435DE"/>
    <w:rsid w:val="0014514F"/>
    <w:rsid w:val="00166FE5"/>
    <w:rsid w:val="00173CED"/>
    <w:rsid w:val="00195250"/>
    <w:rsid w:val="001A5694"/>
    <w:rsid w:val="001C13AF"/>
    <w:rsid w:val="001C7034"/>
    <w:rsid w:val="001E26DD"/>
    <w:rsid w:val="002044AA"/>
    <w:rsid w:val="00211C72"/>
    <w:rsid w:val="0022335A"/>
    <w:rsid w:val="00243DA8"/>
    <w:rsid w:val="00281E57"/>
    <w:rsid w:val="00282EBD"/>
    <w:rsid w:val="002A4155"/>
    <w:rsid w:val="002C2328"/>
    <w:rsid w:val="002C6F69"/>
    <w:rsid w:val="002F6575"/>
    <w:rsid w:val="00326D42"/>
    <w:rsid w:val="00334452"/>
    <w:rsid w:val="00354EEB"/>
    <w:rsid w:val="003652EC"/>
    <w:rsid w:val="00392928"/>
    <w:rsid w:val="003D2D3C"/>
    <w:rsid w:val="003F1AD5"/>
    <w:rsid w:val="004543A0"/>
    <w:rsid w:val="00466549"/>
    <w:rsid w:val="004A2FC1"/>
    <w:rsid w:val="004F0977"/>
    <w:rsid w:val="004F3509"/>
    <w:rsid w:val="00507007"/>
    <w:rsid w:val="00515812"/>
    <w:rsid w:val="00572A59"/>
    <w:rsid w:val="005C7742"/>
    <w:rsid w:val="00613E93"/>
    <w:rsid w:val="00660B1D"/>
    <w:rsid w:val="006E7DE7"/>
    <w:rsid w:val="0076523B"/>
    <w:rsid w:val="00765535"/>
    <w:rsid w:val="00787A53"/>
    <w:rsid w:val="00811085"/>
    <w:rsid w:val="00811947"/>
    <w:rsid w:val="00821EDC"/>
    <w:rsid w:val="00834549"/>
    <w:rsid w:val="00840279"/>
    <w:rsid w:val="00853A16"/>
    <w:rsid w:val="00886319"/>
    <w:rsid w:val="008D1F98"/>
    <w:rsid w:val="008F5650"/>
    <w:rsid w:val="009279E5"/>
    <w:rsid w:val="00931F62"/>
    <w:rsid w:val="009459BC"/>
    <w:rsid w:val="00947E85"/>
    <w:rsid w:val="009530F3"/>
    <w:rsid w:val="009B156B"/>
    <w:rsid w:val="009B44D8"/>
    <w:rsid w:val="009B6D0F"/>
    <w:rsid w:val="009D2A78"/>
    <w:rsid w:val="009F6D23"/>
    <w:rsid w:val="00A1513A"/>
    <w:rsid w:val="00A25275"/>
    <w:rsid w:val="00A31F94"/>
    <w:rsid w:val="00A5006B"/>
    <w:rsid w:val="00A96BF3"/>
    <w:rsid w:val="00A9734F"/>
    <w:rsid w:val="00B2796A"/>
    <w:rsid w:val="00B37955"/>
    <w:rsid w:val="00B61587"/>
    <w:rsid w:val="00B6613E"/>
    <w:rsid w:val="00B74E59"/>
    <w:rsid w:val="00BA759B"/>
    <w:rsid w:val="00BD68CB"/>
    <w:rsid w:val="00C005E1"/>
    <w:rsid w:val="00C13134"/>
    <w:rsid w:val="00C204A0"/>
    <w:rsid w:val="00C32C74"/>
    <w:rsid w:val="00C416B7"/>
    <w:rsid w:val="00C51700"/>
    <w:rsid w:val="00C63ABD"/>
    <w:rsid w:val="00C764AB"/>
    <w:rsid w:val="00C970A5"/>
    <w:rsid w:val="00CB008A"/>
    <w:rsid w:val="00CC2A9F"/>
    <w:rsid w:val="00CE39E0"/>
    <w:rsid w:val="00D336F9"/>
    <w:rsid w:val="00D50F88"/>
    <w:rsid w:val="00D52698"/>
    <w:rsid w:val="00D61DE4"/>
    <w:rsid w:val="00D62A77"/>
    <w:rsid w:val="00D80F19"/>
    <w:rsid w:val="00DC6745"/>
    <w:rsid w:val="00DD300E"/>
    <w:rsid w:val="00DE1B8F"/>
    <w:rsid w:val="00E170FE"/>
    <w:rsid w:val="00E17616"/>
    <w:rsid w:val="00E23A5A"/>
    <w:rsid w:val="00EB01AA"/>
    <w:rsid w:val="00EC7BB5"/>
    <w:rsid w:val="00ED266B"/>
    <w:rsid w:val="00EE1991"/>
    <w:rsid w:val="00EE1DC9"/>
    <w:rsid w:val="00EF6C36"/>
    <w:rsid w:val="00F05199"/>
    <w:rsid w:val="00F316A9"/>
    <w:rsid w:val="00F32ECC"/>
    <w:rsid w:val="00F348AB"/>
    <w:rsid w:val="00F4442E"/>
    <w:rsid w:val="00F83FFB"/>
    <w:rsid w:val="00F874CA"/>
    <w:rsid w:val="00F87B4C"/>
    <w:rsid w:val="056A0611"/>
    <w:rsid w:val="097A19E1"/>
    <w:rsid w:val="24411966"/>
    <w:rsid w:val="2575750F"/>
    <w:rsid w:val="27B24AEC"/>
    <w:rsid w:val="27D4599A"/>
    <w:rsid w:val="3AA31346"/>
    <w:rsid w:val="6C8E57BE"/>
    <w:rsid w:val="6D040B70"/>
    <w:rsid w:val="735D4692"/>
    <w:rsid w:val="75EB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qFormat="1" w:uiPriority="99" w:semiHidden="0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23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4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5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14:ligatures w14:val="standardContextual"/>
    </w:rPr>
  </w:style>
  <w:style w:type="paragraph" w:styleId="5">
    <w:name w:val="heading 4"/>
    <w:basedOn w:val="1"/>
    <w:next w:val="1"/>
    <w:link w:val="26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7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8"/>
    <w:autoRedefine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1"/>
      <w:szCs w:val="22"/>
      <w14:ligatures w14:val="standardContextual"/>
    </w:rPr>
  </w:style>
  <w:style w:type="paragraph" w:styleId="8">
    <w:name w:val="heading 7"/>
    <w:basedOn w:val="1"/>
    <w:next w:val="1"/>
    <w:link w:val="29"/>
    <w:autoRedefine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30"/>
    <w:autoRedefine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31"/>
    <w:autoRedefine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 w:val="21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21">
    <w:name w:val="Default Paragraph Font"/>
    <w:autoRedefine/>
    <w:semiHidden/>
    <w:unhideWhenUsed/>
    <w:qFormat/>
    <w:uiPriority w:val="1"/>
  </w:style>
  <w:style w:type="table" w:default="1" w:styleId="1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43"/>
    <w:autoRedefine/>
    <w:semiHidden/>
    <w:unhideWhenUsed/>
    <w:qFormat/>
    <w:uiPriority w:val="99"/>
    <w:pPr>
      <w:spacing w:after="120"/>
    </w:pPr>
  </w:style>
  <w:style w:type="paragraph" w:styleId="12">
    <w:name w:val="footer"/>
    <w:basedOn w:val="1"/>
    <w:link w:val="4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header"/>
    <w:basedOn w:val="1"/>
    <w:link w:val="4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4">
    <w:name w:val="Subtitle"/>
    <w:basedOn w:val="1"/>
    <w:next w:val="1"/>
    <w:link w:val="33"/>
    <w:autoRedefine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5">
    <w:name w:val="index 7"/>
    <w:basedOn w:val="1"/>
    <w:next w:val="1"/>
    <w:autoRedefine/>
    <w:unhideWhenUsed/>
    <w:qFormat/>
    <w:uiPriority w:val="99"/>
    <w:pPr>
      <w:ind w:left="2520"/>
    </w:pPr>
    <w:rPr>
      <w:rFonts w:eastAsia="宋体"/>
      <w:sz w:val="21"/>
      <w:szCs w:val="24"/>
    </w:rPr>
  </w:style>
  <w:style w:type="paragraph" w:styleId="16">
    <w:name w:val="toc 2"/>
    <w:basedOn w:val="1"/>
    <w:next w:val="1"/>
    <w:autoRedefine/>
    <w:qFormat/>
    <w:uiPriority w:val="0"/>
    <w:pPr>
      <w:spacing w:before="100" w:beforeAutospacing="1" w:after="100" w:afterAutospacing="1"/>
      <w:ind w:left="200" w:leftChars="200"/>
    </w:pPr>
    <w:rPr>
      <w:rFonts w:ascii="Calibri" w:hAnsi="Calibri" w:eastAsia="宋体"/>
      <w:sz w:val="21"/>
      <w:szCs w:val="24"/>
    </w:rPr>
  </w:style>
  <w:style w:type="paragraph" w:styleId="1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8">
    <w:name w:val="Title"/>
    <w:basedOn w:val="1"/>
    <w:next w:val="1"/>
    <w:link w:val="32"/>
    <w:autoRedefine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20">
    <w:name w:val="Table Grid"/>
    <w:basedOn w:val="19"/>
    <w:autoRedefine/>
    <w:qFormat/>
    <w:uiPriority w:val="0"/>
    <w:rPr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basedOn w:val="21"/>
    <w:autoRedefine/>
    <w:unhideWhenUsed/>
    <w:qFormat/>
    <w:uiPriority w:val="0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3">
    <w:name w:val="标题 1 字符"/>
    <w:basedOn w:val="21"/>
    <w:link w:val="2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4">
    <w:name w:val="标题 2 字符"/>
    <w:basedOn w:val="21"/>
    <w:link w:val="3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5">
    <w:name w:val="标题 3 字符"/>
    <w:basedOn w:val="21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6">
    <w:name w:val="标题 4 字符"/>
    <w:basedOn w:val="21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7">
    <w:name w:val="标题 5 字符"/>
    <w:basedOn w:val="21"/>
    <w:link w:val="6"/>
    <w:autoRedefine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8">
    <w:name w:val="标题 6 字符"/>
    <w:basedOn w:val="21"/>
    <w:link w:val="7"/>
    <w:autoRedefine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9">
    <w:name w:val="标题 7 字符"/>
    <w:basedOn w:val="21"/>
    <w:link w:val="8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21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21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字符"/>
    <w:basedOn w:val="21"/>
    <w:link w:val="18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副标题 字符"/>
    <w:basedOn w:val="21"/>
    <w:link w:val="14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Quote"/>
    <w:basedOn w:val="1"/>
    <w:next w:val="1"/>
    <w:link w:val="35"/>
    <w:autoRedefine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1"/>
      <w:szCs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5">
    <w:name w:val="引用 字符"/>
    <w:basedOn w:val="21"/>
    <w:link w:val="34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List Paragraph"/>
    <w:basedOn w:val="1"/>
    <w:autoRedefine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 w:val="21"/>
      <w:szCs w:val="22"/>
      <w14:ligatures w14:val="standardContextual"/>
    </w:rPr>
  </w:style>
  <w:style w:type="character" w:customStyle="1" w:styleId="37">
    <w:name w:val="Intense Emphasis"/>
    <w:basedOn w:val="21"/>
    <w:autoRedefine/>
    <w:qFormat/>
    <w:uiPriority w:val="21"/>
    <w:rPr>
      <w:i/>
      <w:iCs/>
      <w:color w:val="104862" w:themeColor="accent1" w:themeShade="BF"/>
    </w:rPr>
  </w:style>
  <w:style w:type="paragraph" w:styleId="38">
    <w:name w:val="Intense Quote"/>
    <w:basedOn w:val="1"/>
    <w:next w:val="1"/>
    <w:link w:val="39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1"/>
      <w:szCs w:val="22"/>
      <w14:ligatures w14:val="standardContextual"/>
    </w:rPr>
  </w:style>
  <w:style w:type="character" w:customStyle="1" w:styleId="39">
    <w:name w:val="明显引用 字符"/>
    <w:basedOn w:val="21"/>
    <w:link w:val="38"/>
    <w:autoRedefine/>
    <w:qFormat/>
    <w:uiPriority w:val="30"/>
    <w:rPr>
      <w:i/>
      <w:iCs/>
      <w:color w:val="104862" w:themeColor="accent1" w:themeShade="BF"/>
    </w:rPr>
  </w:style>
  <w:style w:type="character" w:customStyle="1" w:styleId="40">
    <w:name w:val="Intense Reference"/>
    <w:basedOn w:val="21"/>
    <w:autoRedefine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1">
    <w:name w:val="页眉 字符"/>
    <w:basedOn w:val="21"/>
    <w:link w:val="13"/>
    <w:autoRedefine/>
    <w:qFormat/>
    <w:uiPriority w:val="99"/>
    <w:rPr>
      <w:sz w:val="18"/>
      <w:szCs w:val="18"/>
    </w:rPr>
  </w:style>
  <w:style w:type="character" w:customStyle="1" w:styleId="42">
    <w:name w:val="页脚 字符"/>
    <w:basedOn w:val="21"/>
    <w:link w:val="12"/>
    <w:autoRedefine/>
    <w:qFormat/>
    <w:uiPriority w:val="99"/>
    <w:rPr>
      <w:sz w:val="18"/>
      <w:szCs w:val="18"/>
    </w:rPr>
  </w:style>
  <w:style w:type="character" w:customStyle="1" w:styleId="43">
    <w:name w:val="正文文本 字符"/>
    <w:basedOn w:val="21"/>
    <w:link w:val="11"/>
    <w:autoRedefine/>
    <w:semiHidden/>
    <w:qFormat/>
    <w:uiPriority w:val="99"/>
    <w:rPr>
      <w:rFonts w:ascii="Times New Roman" w:hAnsi="Times New Roman" w:eastAsia="仿宋_GB2312" w:cs="Times New Roman"/>
      <w:sz w:val="32"/>
      <w:szCs w:val="32"/>
      <w14:ligatures w14:val="none"/>
    </w:rPr>
  </w:style>
  <w:style w:type="character" w:customStyle="1" w:styleId="44">
    <w:name w:val="font21"/>
    <w:basedOn w:val="2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5">
    <w:name w:val="font11"/>
    <w:basedOn w:val="21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46">
    <w:name w:val="font01"/>
    <w:basedOn w:val="2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47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kern w:val="0"/>
      <w:sz w:val="24"/>
      <w:szCs w:val="20"/>
      <w:lang w:val="en-US" w:eastAsia="zh-CN" w:bidi="ar-SA"/>
      <w14:ligatures w14:val="none"/>
    </w:rPr>
  </w:style>
  <w:style w:type="paragraph" w:customStyle="1" w:styleId="48">
    <w:name w:val="表格文字"/>
    <w:autoRedefine/>
    <w:qFormat/>
    <w:uiPriority w:val="0"/>
    <w:pPr>
      <w:widowControl w:val="0"/>
      <w:spacing w:before="25" w:after="25"/>
    </w:pPr>
    <w:rPr>
      <w:rFonts w:ascii="Times New Roman" w:hAnsi="Times New Roman" w:eastAsia="宋体" w:cs="Times New Roman"/>
      <w:bCs/>
      <w:spacing w:val="10"/>
      <w:kern w:val="0"/>
      <w:sz w:val="32"/>
      <w:szCs w:val="32"/>
      <w:lang w:val="en-US" w:eastAsia="zh-CN" w:bidi="ar-SA"/>
      <w14:ligatures w14:val="none"/>
    </w:rPr>
  </w:style>
  <w:style w:type="paragraph" w:customStyle="1" w:styleId="49">
    <w:name w:val="列表段落1"/>
    <w:basedOn w:val="1"/>
    <w:autoRedefine/>
    <w:qFormat/>
    <w:uiPriority w:val="99"/>
    <w:pPr>
      <w:ind w:firstLine="420" w:firstLineChars="200"/>
    </w:pPr>
    <w:rPr>
      <w:rFonts w:ascii="Calibri" w:hAnsi="Calibri" w:eastAsia="宋体"/>
      <w:sz w:val="21"/>
      <w:szCs w:val="24"/>
    </w:rPr>
  </w:style>
  <w:style w:type="character" w:customStyle="1" w:styleId="50">
    <w:name w:val="font51"/>
    <w:autoRedefine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51">
    <w:name w:val="font71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52">
    <w:name w:val="font91"/>
    <w:autoRedefine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paragraph" w:customStyle="1" w:styleId="53">
    <w:name w:val="正文-公1"/>
    <w:basedOn w:val="1"/>
    <w:autoRedefine/>
    <w:qFormat/>
    <w:uiPriority w:val="0"/>
    <w:pPr>
      <w:ind w:firstLine="200" w:firstLineChars="200"/>
    </w:pPr>
    <w:rPr>
      <w:rFonts w:eastAsia="宋体"/>
      <w:color w:val="000000"/>
      <w:sz w:val="21"/>
      <w:szCs w:val="24"/>
    </w:rPr>
  </w:style>
  <w:style w:type="paragraph" w:customStyle="1" w:styleId="54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/>
      <w:sz w:val="21"/>
      <w:szCs w:val="24"/>
    </w:rPr>
  </w:style>
  <w:style w:type="character" w:customStyle="1" w:styleId="55">
    <w:name w:val="NormalCharacter"/>
    <w:autoRedefine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56">
    <w:name w:val="NormalIndent"/>
    <w:qFormat/>
    <w:uiPriority w:val="0"/>
    <w:pPr>
      <w:ind w:firstLine="420" w:firstLineChars="200"/>
      <w:jc w:val="both"/>
      <w:textAlignment w:val="baseline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236</Words>
  <Characters>1347</Characters>
  <Lines>11</Lines>
  <Paragraphs>3</Paragraphs>
  <TotalTime>0</TotalTime>
  <ScaleCrop>false</ScaleCrop>
  <LinksUpToDate>false</LinksUpToDate>
  <CharactersWithSpaces>1580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2024-03-27T09:01:00Z</dcterms:created>
  <dc:creator>若渝 王</dc:creator>
  <cp:lastModifiedBy>Joke</cp:lastModifiedBy>
  <dcterms:modified xsi:type="dcterms:W3CDTF">2025-01-17T08:37:16Z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C27EA53CE2C743DF8368C17BC141C000_12</vt:lpwstr>
  </property>
</Properties>
</file>