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after="156" w:afterLines="50" w:line="600" w:lineRule="exac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《重庆市人力资源市场条例》宣贯及网络招聘市场存在问题及发展趋势沙龙活动</w:t>
      </w:r>
    </w:p>
    <w:p>
      <w:pPr>
        <w:widowControl/>
        <w:adjustRightInd w:val="0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参会回执</w:t>
      </w:r>
      <w:bookmarkEnd w:id="0"/>
    </w:p>
    <w:p>
      <w:pPr>
        <w:widowControl/>
        <w:adjustRightInd w:val="0"/>
        <w:spacing w:line="3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2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09"/>
        <w:gridCol w:w="2835"/>
        <w:gridCol w:w="2127"/>
      </w:tblGrid>
      <w:tr>
        <w:trPr>
          <w:trHeight w:val="789" w:hRule="atLeast"/>
        </w:trPr>
        <w:tc>
          <w:tcPr>
            <w:tcW w:w="212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参会单位名称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adjustRightInd w:val="0"/>
              <w:ind w:right="420"/>
              <w:rPr>
                <w:rFonts w:ascii="Times New Roman" w:hAnsi="Times New Roman" w:eastAsia="黑体"/>
                <w:bCs/>
                <w:sz w:val="24"/>
                <w:szCs w:val="24"/>
              </w:rPr>
            </w:pPr>
          </w:p>
        </w:tc>
      </w:tr>
      <w:tr>
        <w:trPr>
          <w:trHeight w:val="776" w:hRule="atLeast"/>
        </w:trPr>
        <w:tc>
          <w:tcPr>
            <w:tcW w:w="212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备注</w:t>
            </w:r>
          </w:p>
        </w:tc>
      </w:tr>
      <w:tr>
        <w:trPr>
          <w:trHeight w:val="772" w:hRule="atLeast"/>
        </w:trPr>
        <w:tc>
          <w:tcPr>
            <w:tcW w:w="212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rPr>
          <w:trHeight w:val="772" w:hRule="atLeast"/>
        </w:trPr>
        <w:tc>
          <w:tcPr>
            <w:tcW w:w="212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rPr>
          <w:trHeight w:val="727" w:hRule="atLeast"/>
        </w:trPr>
        <w:tc>
          <w:tcPr>
            <w:tcW w:w="949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意见征集内容</w:t>
            </w:r>
          </w:p>
        </w:tc>
      </w:tr>
      <w:tr>
        <w:trPr>
          <w:trHeight w:val="2196" w:hRule="atLeast"/>
        </w:trPr>
        <w:tc>
          <w:tcPr>
            <w:tcW w:w="9498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咨询市人力社保局人力资源流动管理处的问题：</w:t>
            </w: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rPr>
          <w:trHeight w:val="1926" w:hRule="atLeast"/>
        </w:trPr>
        <w:tc>
          <w:tcPr>
            <w:tcW w:w="949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对协会工作的提升（改进）建议：</w:t>
            </w: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（注：烦请各单位务必填写“意见征集内容”）</w:t>
      </w:r>
    </w:p>
    <w:p>
      <w:pPr>
        <w:jc w:val="left"/>
        <w:rPr>
          <w:rFonts w:ascii="Times New Roman" w:hAnsi="Times New Roman" w:eastAsia="黑体"/>
          <w:sz w:val="24"/>
          <w:szCs w:val="24"/>
        </w:rPr>
      </w:pPr>
    </w:p>
    <w:p>
      <w:pPr>
        <w:widowControl/>
        <w:spacing w:line="600" w:lineRule="exact"/>
        <w:ind w:firstLine="640" w:firstLineChars="200"/>
        <w:rPr>
          <w:rFonts w:ascii="仿宋_GB2312" w:hAnsi="华文仿宋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snapToGrid w:val="0"/>
          <w:sz w:val="32"/>
          <w:szCs w:val="32"/>
        </w:rPr>
        <w:t>（此页无正文）</w:t>
      </w:r>
    </w:p>
    <w:p>
      <w:pPr>
        <w:widowControl/>
        <w:spacing w:line="600" w:lineRule="exact"/>
        <w:ind w:firstLine="640" w:firstLineChars="200"/>
        <w:rPr>
          <w:rFonts w:ascii="仿宋_GB2312" w:hAnsi="华文仿宋" w:eastAsia="仿宋_GB2312" w:cs="Times New Roman"/>
          <w:snapToGrid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FF25"/>
    <w:rsid w:val="6F5DF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2023-05-26T19:11:00Z</dcterms:created>
  <dc:creator>东桑</dc:creator>
  <cp:lastModifiedBy>东桑</cp:lastModifiedBy>
  <dcterms:modified xsi:type="dcterms:W3CDTF">2023-05-26T19:11:34Z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6641E26A68949A1FD4937064BA85E8FF_41</vt:lpwstr>
  </property>
</Properties>
</file>