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附件4</w:t>
      </w:r>
    </w:p>
    <w:p/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“2020-2021年人力资源服务业优秀企业家”</w:t>
      </w:r>
      <w:bookmarkEnd w:id="0"/>
      <w:r>
        <w:rPr>
          <w:rFonts w:hint="eastAsia" w:ascii="方正小标宋_GBK" w:eastAsia="方正小标宋_GBK"/>
          <w:sz w:val="44"/>
          <w:szCs w:val="44"/>
        </w:rPr>
        <w:t>候选名单</w:t>
      </w:r>
    </w:p>
    <w:p>
      <w:pPr>
        <w:pStyle w:val="2"/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黄义奎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重庆威琅实业</w:t>
      </w:r>
      <w:r>
        <w:rPr>
          <w:rFonts w:hint="eastAsia" w:eastAsia="方正仿宋_GBK"/>
        </w:rPr>
        <w:t>（</w:t>
      </w:r>
      <w:r>
        <w:rPr>
          <w:rFonts w:eastAsia="方正仿宋_GBK"/>
        </w:rPr>
        <w:t>集团</w:t>
      </w:r>
      <w:r>
        <w:rPr>
          <w:rFonts w:hint="eastAsia" w:eastAsia="方正仿宋_GBK"/>
        </w:rPr>
        <w:t>）</w:t>
      </w:r>
      <w:r>
        <w:rPr>
          <w:rFonts w:eastAsia="方正仿宋_GBK"/>
        </w:rPr>
        <w:t>有限公司董事长、总裁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黎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婷</w:t>
      </w:r>
      <w:r>
        <w:rPr>
          <w:rFonts w:hint="eastAsia" w:eastAsia="方正仿宋_GBK"/>
        </w:rPr>
        <w:t xml:space="preserve">  </w:t>
      </w:r>
      <w:r>
        <w:rPr>
          <w:rFonts w:eastAsia="方正仿宋_GBK"/>
          <w:w w:val="93"/>
        </w:rPr>
        <w:t>重庆两江新区人力资源开发服务中心有限公司总经理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谢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彬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重庆菲斯克人力资源集团有限公司董事长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张绪朋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重庆市人才大市场集团有限公司总经理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屈建华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重庆纪创教育服务有限公司董事长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邱晓峰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上海外服</w:t>
      </w:r>
      <w:r>
        <w:rPr>
          <w:rFonts w:hint="eastAsia" w:eastAsia="方正仿宋_GBK"/>
        </w:rPr>
        <w:t>（</w:t>
      </w:r>
      <w:r>
        <w:rPr>
          <w:rFonts w:eastAsia="方正仿宋_GBK"/>
        </w:rPr>
        <w:t>重庆</w:t>
      </w:r>
      <w:r>
        <w:rPr>
          <w:rFonts w:hint="eastAsia" w:eastAsia="方正仿宋_GBK"/>
        </w:rPr>
        <w:t>）</w:t>
      </w:r>
      <w:r>
        <w:rPr>
          <w:rFonts w:eastAsia="方正仿宋_GBK"/>
        </w:rPr>
        <w:t>人力资源服务有限公司总经理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闫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顺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重庆瞬立达人力资源咨询有限公司董事长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赵鹿鸣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重庆新强人力资源管理有限公司总裁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赵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华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重庆市子漫人力资源服务有限公司执行董事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邱永军</w:t>
      </w: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>宁波杰博人力资源有限公司西南</w:t>
      </w:r>
      <w:r>
        <w:rPr>
          <w:rFonts w:hint="eastAsia" w:eastAsia="方正仿宋_GBK"/>
        </w:rPr>
        <w:t>中心</w:t>
      </w:r>
      <w:r>
        <w:rPr>
          <w:rFonts w:eastAsia="方正仿宋_GBK"/>
        </w:rPr>
        <w:t>总经理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mVlNTk5OTRhMTY4ZDkxMTU2MTUzN2JhZThiNWEifQ=="/>
  </w:docVars>
  <w:rsids>
    <w:rsidRoot w:val="2F4A51FC"/>
    <w:rsid w:val="2F4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243</Characters>
  <Lines>0</Lines>
  <Paragraphs>0</Paragraphs>
  <TotalTime>0</TotalTime>
  <ScaleCrop>false</ScaleCrop>
  <LinksUpToDate>false</LinksUpToDate>
  <CharactersWithSpaces>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2022-12-31T03:06:00Z</dcterms:created>
  <dc:creator>zhang</dc:creator>
  <cp:lastModifiedBy>zhang</cp:lastModifiedBy>
  <dcterms:modified xsi:type="dcterms:W3CDTF">2022-12-31T03:08:23Z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AD790F1709DB48198D5537F466576DC8</vt:lpwstr>
  </property>
</Properties>
</file>