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9060" w:type="dxa"/>
        <w:tblInd w:w="0" w:type="dxa"/>
        <w:tblLayout w:type="fixed"/>
        <w:tblCellMar>
          <w:top w:w="0" w:type="dxa"/>
          <w:left w:w="108" w:type="dxa"/>
          <w:bottom w:w="0" w:type="dxa"/>
          <w:right w:w="108" w:type="dxa"/>
        </w:tblCellMar>
      </w:tblPr>
      <w:tblGrid>
        <w:gridCol w:w="4530"/>
        <w:gridCol w:w="4530"/>
      </w:tblGrid>
      <w:tr>
        <w:tblPrEx>
          <w:tblCellMar>
            <w:top w:w="0" w:type="dxa"/>
            <w:left w:w="108" w:type="dxa"/>
            <w:bottom w:w="0" w:type="dxa"/>
            <w:right w:w="108" w:type="dxa"/>
          </w:tblCellMar>
        </w:tblPrEx>
        <w:tc>
          <w:tcPr>
            <w:tcW w:w="4530" w:type="dxa"/>
          </w:tcPr>
          <w:p>
            <w:pPr>
              <w:rPr>
                <w:sz w:val="32"/>
                <w:szCs w:val="32"/>
              </w:rPr>
            </w:pPr>
          </w:p>
        </w:tc>
        <w:tc>
          <w:tcPr>
            <w:tcW w:w="4530" w:type="dxa"/>
          </w:tcPr>
          <w:p>
            <w:pPr>
              <w:rPr>
                <w:sz w:val="32"/>
                <w:szCs w:val="32"/>
              </w:rPr>
            </w:pPr>
          </w:p>
        </w:tc>
      </w:tr>
      <w:tr>
        <w:tblPrEx>
          <w:tblCellMar>
            <w:top w:w="0" w:type="dxa"/>
            <w:left w:w="108" w:type="dxa"/>
            <w:bottom w:w="0" w:type="dxa"/>
            <w:right w:w="108" w:type="dxa"/>
          </w:tblCellMar>
        </w:tblPrEx>
        <w:tc>
          <w:tcPr>
            <w:tcW w:w="4530" w:type="dxa"/>
          </w:tcPr>
          <w:p>
            <w:pPr>
              <w:rPr>
                <w:sz w:val="32"/>
                <w:szCs w:val="32"/>
              </w:rPr>
            </w:pPr>
          </w:p>
        </w:tc>
        <w:tc>
          <w:tcPr>
            <w:tcW w:w="4530" w:type="dxa"/>
          </w:tcPr>
          <w:p>
            <w:pPr>
              <w:rPr>
                <w:sz w:val="32"/>
                <w:szCs w:val="32"/>
              </w:rPr>
            </w:pPr>
          </w:p>
        </w:tc>
      </w:tr>
      <w:tr>
        <w:tblPrEx>
          <w:tblCellMar>
            <w:top w:w="0" w:type="dxa"/>
            <w:left w:w="108" w:type="dxa"/>
            <w:bottom w:w="0" w:type="dxa"/>
            <w:right w:w="108" w:type="dxa"/>
          </w:tblCellMar>
        </w:tblPrEx>
        <w:trPr>
          <w:trHeight w:val="700" w:hRule="atLeast"/>
        </w:trPr>
        <w:tc>
          <w:tcPr>
            <w:tcW w:w="4530" w:type="dxa"/>
          </w:tcPr>
          <w:p>
            <w:pPr>
              <w:ind w:left="-118" w:leftChars="-56"/>
              <w:rPr>
                <w:sz w:val="32"/>
                <w:szCs w:val="32"/>
              </w:rPr>
            </w:pPr>
            <w:r>
              <w:rPr>
                <w:sz w:val="32"/>
                <w:szCs w:val="32"/>
              </w:rPr>
              <mc:AlternateContent>
                <mc:Choice Requires="wps">
                  <w:drawing>
                    <wp:anchor distT="0" distB="0" distL="114300" distR="114300" simplePos="0" relativeHeight="251660288" behindDoc="0" locked="0" layoutInCell="1" allowOverlap="1">
                      <wp:simplePos x="0" y="0"/>
                      <wp:positionH relativeFrom="column">
                        <wp:posOffset>-305435</wp:posOffset>
                      </wp:positionH>
                      <wp:positionV relativeFrom="paragraph">
                        <wp:posOffset>102870</wp:posOffset>
                      </wp:positionV>
                      <wp:extent cx="6381750" cy="778510"/>
                      <wp:effectExtent l="0" t="0" r="0" b="0"/>
                      <wp:wrapNone/>
                      <wp:docPr id="5" name="文本框 5"/>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381750" cy="778510"/>
                              </a:xfrm>
                              <a:prstGeom prst="rect">
                                <a:avLst/>
                              </a:prstGeom>
                            </wps:spPr>
                            <wps:txbx>
                              <w:txbxContent>
                                <w:p>
                                  <w:pPr>
                                    <w:pStyle w:val="11"/>
                                    <w:spacing w:before="0" w:beforeAutospacing="0" w:after="0" w:afterAutospacing="0"/>
                                    <w:jc w:val="both"/>
                                    <w:rPr>
                                      <w:w w:val="80"/>
                                      <w:sz w:val="60"/>
                                      <w:szCs w:val="60"/>
                                    </w:rPr>
                                  </w:pPr>
                                  <w:r>
                                    <w:rPr>
                                      <w:rFonts w:hint="eastAsia" w:ascii="方正小标宋简体" w:eastAsia="方正小标宋简体"/>
                                      <w:color w:val="FF0000"/>
                                      <w:w w:val="80"/>
                                      <w:sz w:val="60"/>
                                      <w:szCs w:val="60"/>
                                      <w14:textOutline w14:w="12700" w14:cap="flat" w14:cmpd="sng" w14:algn="ctr">
                                        <w14:solidFill>
                                          <w14:srgbClr w14:val="FF0000"/>
                                        </w14:solidFill>
                                        <w14:prstDash w14:val="solid"/>
                                        <w14:round/>
                                      </w14:textOutline>
                                    </w:rPr>
                                    <w:t>重庆市人才研究</w:t>
                                  </w:r>
                                  <w:r>
                                    <w:rPr>
                                      <w:rFonts w:ascii="方正小标宋简体" w:eastAsia="方正小标宋简体"/>
                                      <w:color w:val="FF0000"/>
                                      <w:w w:val="80"/>
                                      <w:sz w:val="60"/>
                                      <w:szCs w:val="60"/>
                                      <w14:textOutline w14:w="12700" w14:cap="flat" w14:cmpd="sng" w14:algn="ctr">
                                        <w14:solidFill>
                                          <w14:srgbClr w14:val="FF0000"/>
                                        </w14:solidFill>
                                        <w14:prstDash w14:val="solid"/>
                                        <w14:round/>
                                      </w14:textOutline>
                                    </w:rPr>
                                    <w:t>和人力资源服务协会</w:t>
                                  </w:r>
                                  <w:r>
                                    <w:rPr>
                                      <w:rFonts w:hint="eastAsia" w:ascii="方正小标宋简体" w:eastAsia="方正小标宋简体"/>
                                      <w:color w:val="FF0000"/>
                                      <w:w w:val="80"/>
                                      <w:sz w:val="60"/>
                                      <w:szCs w:val="60"/>
                                      <w14:textOutline w14:w="12700" w14:cap="flat" w14:cmpd="sng" w14:algn="ctr">
                                        <w14:solidFill>
                                          <w14:srgbClr w14:val="FF0000"/>
                                        </w14:solidFill>
                                        <w14:prstDash w14:val="solid"/>
                                        <w14:round/>
                                      </w14:textOutline>
                                    </w:rPr>
                                    <w:t>电子文件</w:t>
                                  </w:r>
                                </w:p>
                              </w:txbxContent>
                            </wps:txbx>
                            <wps:bodyPr wrap="square" numCol="1" fromWordArt="1">
                              <a:prstTxWarp prst="textPlain">
                                <a:avLst>
                                  <a:gd name="adj" fmla="val 50000"/>
                                </a:avLst>
                              </a:prstTxWarp>
                              <a:spAutoFit/>
                            </wps:bodyPr>
                          </wps:wsp>
                        </a:graphicData>
                      </a:graphic>
                    </wp:anchor>
                  </w:drawing>
                </mc:Choice>
                <mc:Fallback>
                  <w:pict>
                    <v:shape id="_x0000_s1026" o:spid="_x0000_s1026" o:spt="202" type="#_x0000_t202" style="position:absolute;left:0pt;margin-left:-24.05pt;margin-top:8.1pt;height:61.3pt;width:502.5pt;z-index:251660288;mso-width-relative:page;mso-height-relative:page;" filled="f" stroked="f" coordsize="21600,21600" o:gfxdata="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TCXitkAAAAK&#10;AQAADwAAAAAAAAABACAAAAAiAAAAZHJzL2Rvd25yZXYueG1sUEsBAhQAFAAAAAgAh07iQMxEslgb&#10;AgAAGgQAAA4AAAAAAAAAAQAgAAAAKAEAAGRycy9lMm9Eb2MueG1sUEsFBgAAAAAGAAYAWQEAALUF&#10;AAAAAA==&#10;" adj="10800">
                      <v:fill on="f" focussize="0,0"/>
                      <v:stroke on="f"/>
                      <v:imagedata o:title=""/>
                      <o:lock v:ext="edit" aspectratio="f"/>
                      <v:textbox style="mso-fit-shape-to-text:t;">
                        <w:txbxContent>
                          <w:p>
                            <w:pPr>
                              <w:pStyle w:val="11"/>
                              <w:spacing w:before="0" w:beforeAutospacing="0" w:after="0" w:afterAutospacing="0"/>
                              <w:jc w:val="both"/>
                              <w:rPr>
                                <w:w w:val="80"/>
                                <w:sz w:val="60"/>
                                <w:szCs w:val="60"/>
                              </w:rPr>
                            </w:pPr>
                            <w:r>
                              <w:rPr>
                                <w:rFonts w:hint="eastAsia" w:ascii="方正小标宋简体" w:eastAsia="方正小标宋简体"/>
                                <w:color w:val="FF0000"/>
                                <w:w w:val="80"/>
                                <w:sz w:val="60"/>
                                <w:szCs w:val="60"/>
                                <w14:textOutline w14:w="12700" w14:cap="flat" w14:cmpd="sng" w14:algn="ctr">
                                  <w14:solidFill>
                                    <w14:srgbClr w14:val="FF0000"/>
                                  </w14:solidFill>
                                  <w14:prstDash w14:val="solid"/>
                                  <w14:round/>
                                </w14:textOutline>
                              </w:rPr>
                              <w:t>重庆市人才研究</w:t>
                            </w:r>
                            <w:r>
                              <w:rPr>
                                <w:rFonts w:ascii="方正小标宋简体" w:eastAsia="方正小标宋简体"/>
                                <w:color w:val="FF0000"/>
                                <w:w w:val="80"/>
                                <w:sz w:val="60"/>
                                <w:szCs w:val="60"/>
                                <w14:textOutline w14:w="12700" w14:cap="flat" w14:cmpd="sng" w14:algn="ctr">
                                  <w14:solidFill>
                                    <w14:srgbClr w14:val="FF0000"/>
                                  </w14:solidFill>
                                  <w14:prstDash w14:val="solid"/>
                                  <w14:round/>
                                </w14:textOutline>
                              </w:rPr>
                              <w:t>和人力资源服务协会</w:t>
                            </w:r>
                            <w:r>
                              <w:rPr>
                                <w:rFonts w:hint="eastAsia" w:ascii="方正小标宋简体" w:eastAsia="方正小标宋简体"/>
                                <w:color w:val="FF0000"/>
                                <w:w w:val="80"/>
                                <w:sz w:val="60"/>
                                <w:szCs w:val="60"/>
                                <w14:textOutline w14:w="12700" w14:cap="flat" w14:cmpd="sng" w14:algn="ctr">
                                  <w14:solidFill>
                                    <w14:srgbClr w14:val="FF0000"/>
                                  </w14:solidFill>
                                  <w14:prstDash w14:val="solid"/>
                                  <w14:round/>
                                </w14:textOutline>
                              </w:rPr>
                              <w:t>电子文件</w:t>
                            </w:r>
                          </w:p>
                        </w:txbxContent>
                      </v:textbox>
                    </v:shape>
                  </w:pict>
                </mc:Fallback>
              </mc:AlternateContent>
            </w:r>
          </w:p>
        </w:tc>
        <w:tc>
          <w:tcPr>
            <w:tcW w:w="4530" w:type="dxa"/>
          </w:tcPr>
          <w:p>
            <w:pPr>
              <w:rPr>
                <w:sz w:val="32"/>
                <w:szCs w:val="32"/>
              </w:rPr>
            </w:pPr>
          </w:p>
        </w:tc>
      </w:tr>
      <w:tr>
        <w:tblPrEx>
          <w:tblCellMar>
            <w:top w:w="0" w:type="dxa"/>
            <w:left w:w="108" w:type="dxa"/>
            <w:bottom w:w="0" w:type="dxa"/>
            <w:right w:w="108" w:type="dxa"/>
          </w:tblCellMar>
        </w:tblPrEx>
        <w:trPr>
          <w:cantSplit/>
        </w:trPr>
        <w:tc>
          <w:tcPr>
            <w:tcW w:w="9060" w:type="dxa"/>
            <w:gridSpan w:val="2"/>
          </w:tcPr>
          <w:p>
            <w:pPr>
              <w:jc w:val="center"/>
              <w:rPr>
                <w:sz w:val="32"/>
                <w:szCs w:val="32"/>
              </w:rPr>
            </w:pPr>
          </w:p>
        </w:tc>
      </w:tr>
    </w:tbl>
    <w:p>
      <w:pPr>
        <w:jc w:val="center"/>
        <w:rPr>
          <w:sz w:val="32"/>
          <w:szCs w:val="32"/>
        </w:rPr>
      </w:pPr>
    </w:p>
    <w:p>
      <w:pPr>
        <w:jc w:val="center"/>
        <w:rPr>
          <w:rFonts w:ascii="仿宋_GB2312"/>
          <w:sz w:val="32"/>
          <w:szCs w:val="32"/>
        </w:rPr>
      </w:pPr>
      <w:r>
        <w:rPr>
          <w:rFonts w:ascii="仿宋_GB2312" w:hAnsi="Times New Roman" w:eastAsia="仿宋_GB2312"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-284480</wp:posOffset>
                </wp:positionH>
                <wp:positionV relativeFrom="paragraph">
                  <wp:posOffset>412115</wp:posOffset>
                </wp:positionV>
                <wp:extent cx="6048375" cy="45720"/>
                <wp:effectExtent l="0" t="19050" r="9525" b="30480"/>
                <wp:wrapNone/>
                <wp:docPr id="4" name="任意多边形 4"/>
                <wp:cNvGraphicFramePr/>
                <a:graphic xmlns:a="http://schemas.openxmlformats.org/drawingml/2006/main">
                  <a:graphicData uri="http://schemas.microsoft.com/office/word/2010/wordprocessingShape">
                    <wps:wsp>
                      <wps:cNvSpPr/>
                      <wps:spPr bwMode="auto">
                        <a:xfrm>
                          <a:off x="0" y="0"/>
                          <a:ext cx="6048375" cy="45719"/>
                        </a:xfrm>
                        <a:custGeom>
                          <a:avLst/>
                          <a:gdLst>
                            <a:gd name="T0" fmla="*/ 0 w 8925"/>
                            <a:gd name="T1" fmla="*/ 0 h 15"/>
                            <a:gd name="T2" fmla="*/ 8925 w 8925"/>
                            <a:gd name="T3" fmla="*/ 15 h 15"/>
                          </a:gdLst>
                          <a:ahLst/>
                          <a:cxnLst>
                            <a:cxn ang="0">
                              <a:pos x="T0" y="T1"/>
                            </a:cxn>
                            <a:cxn ang="0">
                              <a:pos x="T2" y="T3"/>
                            </a:cxn>
                          </a:cxnLst>
                          <a:rect l="0" t="0" r="r" b="b"/>
                          <a:pathLst>
                            <a:path w="8925" h="15">
                              <a:moveTo>
                                <a:pt x="0" y="0"/>
                              </a:moveTo>
                              <a:lnTo>
                                <a:pt x="8925" y="15"/>
                              </a:lnTo>
                            </a:path>
                          </a:pathLst>
                        </a:custGeom>
                        <a:noFill/>
                        <a:ln w="38100">
                          <a:solidFill>
                            <a:srgbClr val="FF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22.4pt;margin-top:32.45pt;height:3.6pt;width:476.25pt;z-index:251659264;mso-width-relative:page;mso-height-relative:page;" filled="f" stroked="t" coordsize="8925,15" o:gfxdata="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CIT6lPXAAAACQEAAA8AAAAAAAAAAQAg&#10;AAAAIgAAAGRycy9kb3ducmV2LnhtbFBLAQIUABQAAAAIAIdO4kA69k/5ugIAAMsFAAAOAAAAAAAA&#10;AAEAIAAAACYBAABkcnMvZTJvRG9jLnhtbFBLBQYAAAAABgAGAFkBAABSBgAAAAA=&#10;" path="m0,0l8925,15e">
                <v:path o:connectlocs="0,0;6048375,45719" o:connectangles="0,0"/>
                <v:fill on="f" focussize="0,0"/>
                <v:stroke weight="3pt" color="#FF0000" joinstyle="round"/>
                <v:imagedata o:title=""/>
                <o:lock v:ext="edit" aspectratio="f"/>
              </v:shape>
            </w:pict>
          </mc:Fallback>
        </mc:AlternateContent>
      </w:r>
      <w:r>
        <w:rPr>
          <w:rFonts w:hint="eastAsia" w:ascii="仿宋_GB2312" w:hAnsi="Times New Roman" w:eastAsia="仿宋_GB2312" w:cs="Times New Roman"/>
          <w:sz w:val="32"/>
          <w:szCs w:val="32"/>
        </w:rPr>
        <w:t>渝人协</w:t>
      </w:r>
      <w:r>
        <w:rPr>
          <w:rFonts w:hint="default" w:ascii="Times New Roman" w:hAnsi="Times New Roman" w:eastAsia="仿宋_GB2312" w:cs="Times New Roman"/>
          <w:sz w:val="32"/>
          <w:szCs w:val="32"/>
        </w:rPr>
        <w:t>〔2022〕</w:t>
      </w:r>
      <w:r>
        <w:rPr>
          <w:rFonts w:hint="eastAsia" w:ascii="Times New Roman" w:hAnsi="Times New Roman" w:eastAsia="仿宋_GB2312" w:cs="Times New Roman"/>
          <w:color w:val="auto"/>
          <w:sz w:val="32"/>
          <w:szCs w:val="32"/>
          <w:shd w:val="clear" w:color="auto" w:fill="auto"/>
          <w:lang w:val="en-US" w:eastAsia="zh-CN"/>
        </w:rPr>
        <w:t>68</w:t>
      </w:r>
      <w:r>
        <w:rPr>
          <w:rFonts w:hint="eastAsia" w:ascii="仿宋_GB2312" w:hAnsi="Times New Roman" w:eastAsia="仿宋_GB2312" w:cs="Times New Roman"/>
          <w:sz w:val="32"/>
          <w:szCs w:val="32"/>
        </w:rPr>
        <w:t>号</w:t>
      </w:r>
    </w:p>
    <w:p>
      <w:pPr>
        <w:spacing w:line="100" w:lineRule="exact"/>
        <w:jc w:val="center"/>
        <w:rPr>
          <w:rFonts w:ascii="方正小标宋简体" w:eastAsia="方正小标宋简体"/>
          <w:sz w:val="44"/>
          <w:szCs w:val="44"/>
        </w:rPr>
      </w:pPr>
    </w:p>
    <w:p>
      <w:pPr>
        <w:spacing w:line="100" w:lineRule="exact"/>
        <w:jc w:val="center"/>
        <w:rPr>
          <w:rFonts w:ascii="方正小标宋简体" w:eastAsia="方正小标宋简体"/>
          <w:sz w:val="44"/>
          <w:szCs w:val="44"/>
        </w:rPr>
      </w:pPr>
    </w:p>
    <w:p>
      <w:pPr>
        <w:spacing w:line="600" w:lineRule="exact"/>
        <w:jc w:val="both"/>
        <w:rPr>
          <w:rFonts w:hint="eastAsia" w:ascii="Times New Roman" w:hAnsi="Times New Roman" w:eastAsia="方正小标宋_GBK" w:cs="方正小标宋_GBK"/>
          <w:spacing w:val="-11"/>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000000"/>
          <w:kern w:val="0"/>
          <w:sz w:val="44"/>
          <w:szCs w:val="44"/>
          <w:lang w:val="en-US" w:eastAsia="zh-CN" w:bidi="ar"/>
        </w:rPr>
      </w:pPr>
      <w:r>
        <w:rPr>
          <w:rFonts w:hint="default" w:ascii="Times New Roman" w:hAnsi="Times New Roman" w:eastAsia="方正小标宋_GBK" w:cs="Times New Roman"/>
          <w:color w:val="000000"/>
          <w:w w:val="99"/>
          <w:kern w:val="0"/>
          <w:sz w:val="44"/>
          <w:szCs w:val="44"/>
          <w:lang w:val="en-US" w:eastAsia="zh-CN" w:bidi="ar"/>
        </w:rPr>
        <w:t>关于开展2022年第</w:t>
      </w:r>
      <w:r>
        <w:rPr>
          <w:rFonts w:hint="eastAsia" w:ascii="Times New Roman" w:hAnsi="Times New Roman" w:eastAsia="方正小标宋_GBK" w:cs="Times New Roman"/>
          <w:color w:val="000000"/>
          <w:w w:val="99"/>
          <w:kern w:val="0"/>
          <w:sz w:val="44"/>
          <w:szCs w:val="44"/>
          <w:lang w:val="en-US" w:eastAsia="zh-CN" w:bidi="ar"/>
        </w:rPr>
        <w:t>3</w:t>
      </w:r>
      <w:r>
        <w:rPr>
          <w:rFonts w:hint="default" w:ascii="Times New Roman" w:hAnsi="Times New Roman" w:eastAsia="方正小标宋_GBK" w:cs="Times New Roman"/>
          <w:color w:val="000000"/>
          <w:w w:val="99"/>
          <w:kern w:val="0"/>
          <w:sz w:val="44"/>
          <w:szCs w:val="44"/>
          <w:lang w:val="en-US" w:eastAsia="zh-CN" w:bidi="ar"/>
        </w:rPr>
        <w:t>期</w:t>
      </w:r>
      <w:r>
        <w:rPr>
          <w:rFonts w:hint="eastAsia" w:ascii="Times New Roman" w:hAnsi="Times New Roman" w:eastAsia="方正小标宋_GBK" w:cs="Times New Roman"/>
          <w:color w:val="000000"/>
          <w:w w:val="99"/>
          <w:kern w:val="0"/>
          <w:sz w:val="44"/>
          <w:szCs w:val="44"/>
          <w:lang w:val="en-US" w:eastAsia="zh-CN" w:bidi="ar"/>
        </w:rPr>
        <w:t>劳动关系协调员</w:t>
      </w:r>
      <w:r>
        <w:rPr>
          <w:rFonts w:hint="default" w:ascii="Times New Roman" w:hAnsi="Times New Roman" w:eastAsia="方正小标宋_GBK" w:cs="Times New Roman"/>
          <w:color w:val="000000"/>
          <w:kern w:val="0"/>
          <w:sz w:val="44"/>
          <w:szCs w:val="44"/>
          <w:lang w:val="en-US" w:eastAsia="zh-CN" w:bidi="ar"/>
        </w:rPr>
        <w:t>职业技能等级认定的通知</w:t>
      </w:r>
    </w:p>
    <w:p>
      <w:pPr>
        <w:spacing w:line="600" w:lineRule="exact"/>
        <w:rPr>
          <w:rFonts w:ascii="Times New Roman" w:hAnsi="Times New Roman"/>
          <w:sz w:val="28"/>
          <w:szCs w:val="28"/>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Times New Roman"/>
          <w:snapToGrid w:val="0"/>
          <w:sz w:val="32"/>
          <w:szCs w:val="32"/>
          <w:lang w:val="en-US" w:eastAsia="zh-CN"/>
        </w:rPr>
      </w:pPr>
      <w:r>
        <w:rPr>
          <w:rFonts w:hint="eastAsia" w:ascii="Times New Roman" w:hAnsi="Times New Roman" w:eastAsia="方正仿宋_GBK" w:cs="Times New Roman"/>
          <w:snapToGrid w:val="0"/>
          <w:sz w:val="32"/>
          <w:szCs w:val="32"/>
          <w:lang w:val="en-US" w:eastAsia="zh-CN"/>
        </w:rPr>
        <w:t>各人力资源服务机构及相关人员：</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仿宋_GBK" w:cs="Times New Roman"/>
          <w:snapToGrid w:val="0"/>
          <w:sz w:val="32"/>
          <w:szCs w:val="32"/>
          <w:lang w:val="en-US" w:eastAsia="zh-CN"/>
        </w:rPr>
        <w:t>为推进我市人力资源行业队伍建设，按照工作安排，拟开展2022年第</w:t>
      </w:r>
      <w:r>
        <w:rPr>
          <w:rFonts w:hint="eastAsia" w:ascii="Times New Roman" w:hAnsi="Times New Roman" w:eastAsia="方正仿宋_GBK" w:cs="Times New Roman"/>
          <w:snapToGrid w:val="0"/>
          <w:sz w:val="32"/>
          <w:szCs w:val="32"/>
          <w:lang w:val="en-US" w:eastAsia="zh-CN"/>
        </w:rPr>
        <w:t>3</w:t>
      </w:r>
      <w:r>
        <w:rPr>
          <w:rFonts w:hint="default" w:ascii="Times New Roman" w:hAnsi="Times New Roman" w:eastAsia="方正仿宋_GBK" w:cs="Times New Roman"/>
          <w:snapToGrid w:val="0"/>
          <w:sz w:val="32"/>
          <w:szCs w:val="32"/>
          <w:lang w:val="en-US" w:eastAsia="zh-CN"/>
        </w:rPr>
        <w:t>期</w:t>
      </w:r>
      <w:r>
        <w:rPr>
          <w:rFonts w:hint="eastAsia" w:ascii="Times New Roman" w:hAnsi="Times New Roman" w:eastAsia="方正仿宋_GBK" w:cs="Times New Roman"/>
          <w:snapToGrid w:val="0"/>
          <w:sz w:val="32"/>
          <w:szCs w:val="32"/>
          <w:lang w:val="en-US" w:eastAsia="zh-CN"/>
        </w:rPr>
        <w:t>劳动关系协调员</w:t>
      </w:r>
      <w:r>
        <w:rPr>
          <w:rFonts w:hint="default" w:ascii="Times New Roman" w:hAnsi="Times New Roman" w:eastAsia="方正仿宋_GBK" w:cs="Times New Roman"/>
          <w:snapToGrid w:val="0"/>
          <w:sz w:val="32"/>
          <w:szCs w:val="32"/>
          <w:lang w:val="en-US" w:eastAsia="zh-CN"/>
        </w:rPr>
        <w:t>职业技能等级认定，现将有关事项通知如下。</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kern w:val="0"/>
          <w:sz w:val="32"/>
          <w:szCs w:val="32"/>
          <w:lang w:val="en-US" w:eastAsia="zh-CN"/>
        </w:rPr>
      </w:pPr>
      <w:r>
        <w:rPr>
          <w:rFonts w:hint="eastAsia" w:ascii="方正黑体_GBK" w:hAnsi="方正黑体_GBK" w:eastAsia="方正黑体_GBK" w:cs="方正黑体_GBK"/>
          <w:kern w:val="0"/>
          <w:sz w:val="32"/>
          <w:szCs w:val="32"/>
          <w:lang w:val="en-US" w:eastAsia="zh-CN"/>
        </w:rPr>
        <w:t>一、报名时间：</w:t>
      </w:r>
      <w:r>
        <w:rPr>
          <w:rFonts w:hint="eastAsia" w:ascii="Times New Roman" w:hAnsi="Times New Roman" w:eastAsia="方正仿宋_GBK" w:cs="Times New Roman"/>
          <w:kern w:val="0"/>
          <w:sz w:val="32"/>
          <w:szCs w:val="32"/>
          <w:lang w:val="en-US" w:eastAsia="zh-CN"/>
        </w:rPr>
        <w:t>2022年6月21日-7月14日</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kern w:val="0"/>
          <w:sz w:val="32"/>
          <w:szCs w:val="32"/>
          <w:lang w:val="en-US" w:eastAsia="zh-CN"/>
        </w:rPr>
      </w:pPr>
      <w:r>
        <w:rPr>
          <w:rFonts w:hint="eastAsia" w:ascii="方正黑体_GBK" w:hAnsi="方正黑体_GBK" w:eastAsia="方正黑体_GBK" w:cs="方正黑体_GBK"/>
          <w:kern w:val="0"/>
          <w:sz w:val="32"/>
          <w:szCs w:val="32"/>
          <w:lang w:val="en-US" w:eastAsia="zh-CN"/>
        </w:rPr>
        <w:t>二、认定时间：</w:t>
      </w:r>
      <w:r>
        <w:rPr>
          <w:rFonts w:hint="eastAsia" w:ascii="Times New Roman" w:hAnsi="Times New Roman" w:eastAsia="方正仿宋_GBK" w:cs="Times New Roman"/>
          <w:kern w:val="0"/>
          <w:sz w:val="32"/>
          <w:szCs w:val="32"/>
          <w:lang w:val="en-US" w:eastAsia="zh-CN"/>
        </w:rPr>
        <w:t>2022年7月23日 上午9:00—12:30</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eastAsia" w:ascii="方正黑体_GBK" w:hAnsi="方正黑体_GBK" w:eastAsia="方正黑体_GBK" w:cs="方正黑体_GBK"/>
          <w:kern w:val="0"/>
          <w:sz w:val="32"/>
          <w:szCs w:val="32"/>
          <w:lang w:val="en-US" w:eastAsia="zh-CN"/>
        </w:rPr>
        <w:t>三、认定级别：</w:t>
      </w:r>
      <w:r>
        <w:rPr>
          <w:rFonts w:hint="eastAsia" w:ascii="Times New Roman" w:hAnsi="Times New Roman" w:eastAsia="方正仿宋_GBK" w:cs="Times New Roman"/>
          <w:kern w:val="0"/>
          <w:sz w:val="32"/>
          <w:szCs w:val="32"/>
          <w:lang w:val="en-US" w:eastAsia="zh-CN"/>
        </w:rPr>
        <w:t>劳动关系协调员三级、四级</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kern w:val="0"/>
          <w:sz w:val="32"/>
          <w:szCs w:val="32"/>
          <w:lang w:val="en-US" w:eastAsia="zh-CN"/>
        </w:rPr>
      </w:pPr>
      <w:r>
        <w:rPr>
          <w:rFonts w:hint="eastAsia" w:ascii="方正黑体_GBK" w:hAnsi="方正黑体_GBK" w:eastAsia="方正黑体_GBK" w:cs="方正黑体_GBK"/>
          <w:kern w:val="0"/>
          <w:sz w:val="32"/>
          <w:szCs w:val="32"/>
          <w:lang w:val="en-US" w:eastAsia="zh-CN"/>
        </w:rPr>
        <w:t>四、认定地点：</w:t>
      </w:r>
      <w:r>
        <w:rPr>
          <w:rFonts w:hint="eastAsia" w:ascii="Times New Roman" w:hAnsi="Times New Roman" w:eastAsia="方正仿宋_GBK" w:cs="Times New Roman"/>
          <w:kern w:val="0"/>
          <w:sz w:val="32"/>
          <w:szCs w:val="32"/>
          <w:lang w:val="en-US" w:eastAsia="zh-CN"/>
        </w:rPr>
        <w:t>重庆市道路运输从业资格红旗河沟考场（重庆市渝北区锦龙支路38号）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kern w:val="0"/>
          <w:sz w:val="32"/>
          <w:szCs w:val="32"/>
          <w:lang w:val="en-US" w:eastAsia="zh-CN"/>
        </w:rPr>
      </w:pPr>
      <w:r>
        <w:rPr>
          <w:rFonts w:hint="eastAsia" w:ascii="方正黑体_GBK" w:hAnsi="方正黑体_GBK" w:eastAsia="方正黑体_GBK" w:cs="方正黑体_GBK"/>
          <w:kern w:val="0"/>
          <w:sz w:val="32"/>
          <w:szCs w:val="32"/>
          <w:lang w:val="en-US" w:eastAsia="zh-CN"/>
        </w:rPr>
        <w:t>五、收费标准：</w:t>
      </w:r>
      <w:r>
        <w:rPr>
          <w:rFonts w:hint="eastAsia" w:ascii="Times New Roman" w:hAnsi="Times New Roman" w:eastAsia="方正仿宋_GBK" w:cs="Times New Roman"/>
          <w:snapToGrid w:val="0"/>
          <w:sz w:val="32"/>
          <w:szCs w:val="32"/>
          <w:lang w:val="en-US" w:eastAsia="zh-CN"/>
        </w:rPr>
        <w:t>参照渝价〔2016〕128号文件收取劳动关系协调员三级考试考务费</w:t>
      </w:r>
      <w:r>
        <w:rPr>
          <w:rFonts w:hint="eastAsia" w:ascii="Times New Roman" w:hAnsi="Times New Roman" w:eastAsia="方正仿宋_GBK" w:cs="Times New Roman"/>
          <w:kern w:val="0"/>
          <w:sz w:val="32"/>
          <w:szCs w:val="32"/>
          <w:lang w:val="en-US" w:eastAsia="zh-CN"/>
        </w:rPr>
        <w:t>305元/人·次，</w:t>
      </w:r>
      <w:r>
        <w:rPr>
          <w:rFonts w:hint="eastAsia" w:ascii="Times New Roman" w:hAnsi="Times New Roman" w:eastAsia="方正仿宋_GBK" w:cs="Times New Roman"/>
          <w:snapToGrid w:val="0"/>
          <w:sz w:val="32"/>
          <w:szCs w:val="32"/>
          <w:lang w:val="en-US" w:eastAsia="zh-CN"/>
        </w:rPr>
        <w:t>劳动关系协调员四级考试考务费</w:t>
      </w:r>
      <w:r>
        <w:rPr>
          <w:rFonts w:hint="eastAsia" w:ascii="Times New Roman" w:hAnsi="Times New Roman" w:eastAsia="方正仿宋_GBK" w:cs="Times New Roman"/>
          <w:kern w:val="0"/>
          <w:sz w:val="32"/>
          <w:szCs w:val="32"/>
          <w:lang w:val="en-US" w:eastAsia="zh-CN"/>
        </w:rPr>
        <w:t>250元/人·次（包含理论知识和技能实操）。</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kern w:val="0"/>
          <w:sz w:val="32"/>
          <w:szCs w:val="32"/>
          <w:lang w:val="en-US" w:eastAsia="zh-CN"/>
        </w:rPr>
      </w:pPr>
      <w:r>
        <w:rPr>
          <w:rFonts w:hint="eastAsia" w:ascii="方正黑体_GBK" w:hAnsi="方正黑体_GBK" w:eastAsia="方正黑体_GBK" w:cs="方正黑体_GBK"/>
          <w:kern w:val="0"/>
          <w:sz w:val="32"/>
          <w:szCs w:val="32"/>
          <w:lang w:val="en-US" w:eastAsia="zh-CN"/>
        </w:rPr>
        <w:t>六、报名条件：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napToGrid w:val="0"/>
          <w:sz w:val="32"/>
          <w:szCs w:val="32"/>
          <w:lang w:val="en-US" w:eastAsia="zh-CN"/>
        </w:rPr>
      </w:pPr>
      <w:r>
        <w:rPr>
          <w:rFonts w:hint="eastAsia" w:ascii="方正楷体_GBK" w:hAnsi="方正楷体_GBK" w:eastAsia="方正楷体_GBK" w:cs="方正楷体_GBK"/>
          <w:snapToGrid w:val="0"/>
          <w:sz w:val="32"/>
          <w:szCs w:val="32"/>
          <w:lang w:val="en-US" w:eastAsia="zh-CN"/>
        </w:rPr>
        <w:t>具备以下条件之一者，可申报四级/中级工：</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（1）累计从事本职业或相关职业工作</w:t>
      </w:r>
      <w:r>
        <w:rPr>
          <w:rFonts w:hint="eastAsia"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lang w:val="en-US" w:eastAsia="zh-CN"/>
        </w:rPr>
        <w:t>年</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含</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以上。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color w:val="auto"/>
          <w:kern w:val="0"/>
          <w:sz w:val="32"/>
          <w:szCs w:val="32"/>
          <w:lang w:val="en-US" w:eastAsia="zh-CN"/>
        </w:rPr>
        <w:t>2）取得</w:t>
      </w:r>
      <w:r>
        <w:rPr>
          <w:rFonts w:hint="default" w:ascii="Times New Roman" w:hAnsi="Times New Roman" w:eastAsia="方正仿宋_GBK" w:cs="Times New Roman"/>
          <w:kern w:val="0"/>
          <w:sz w:val="32"/>
          <w:szCs w:val="32"/>
          <w:lang w:val="en-US" w:eastAsia="zh-CN"/>
        </w:rPr>
        <w:t>技工学校本专业或相关专业毕业证书</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含尚未取得毕业证书的在校应届毕业生</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；或取得经评估论证、以中级技能为培养目标的中等及以上职业学校本专业或相关专业毕业证书</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含尚未取得毕业证书的在校应届毕业生</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（3）高等院校本专业或相关专业在校生。</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方正楷体_GBK" w:hAnsi="方正楷体_GBK" w:eastAsia="方正楷体_GBK" w:cs="方正楷体_GBK"/>
          <w:snapToGrid w:val="0"/>
          <w:sz w:val="32"/>
          <w:szCs w:val="32"/>
          <w:lang w:val="en-US" w:eastAsia="zh-CN"/>
        </w:rPr>
        <w:t>具备以下条件之一者可申报三级/高级工</w:t>
      </w:r>
      <w:r>
        <w:rPr>
          <w:rFonts w:hint="eastAsia" w:ascii="方正楷体_GBK" w:hAnsi="方正楷体_GBK" w:eastAsia="方正楷体_GBK" w:cs="方正楷体_GBK"/>
          <w:snapToGrid w:val="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（1）取得本职业或相关职业四级/中级工职业资格证书</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技能等级证书</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后累计从事本职业或相关职业工作</w:t>
      </w:r>
      <w:r>
        <w:rPr>
          <w:rFonts w:hint="eastAsia"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lang w:val="en-US" w:eastAsia="zh-CN"/>
        </w:rPr>
        <w:t>年</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含</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以上。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 xml:space="preserve">（2）取得本职业或相关职业四级/中级工职业资格证书 </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技能等级证书</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 xml:space="preserve">并具有高级技工学校、技师学院毕业证书 </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含尚未取得毕业证书的在校应届毕业生</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；或取得本职业或相关职业四级/中级工职业资格证书</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技能等级证书</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；并具有经评估论证、以高级技能为培养目标的高等职业学校本专业或相关专业毕业证书</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含尚未取得毕业证书的在校应届毕业生</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（3）具有大学专科本专业或相关专业毕业证书并取得本职业或相关职业四级/中级工职业资格证书</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技能等级证书</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后累计从事本职业或相关职业工作</w:t>
      </w:r>
      <w:r>
        <w:rPr>
          <w:rFonts w:hint="eastAsia"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lang w:val="en-US" w:eastAsia="zh-CN"/>
        </w:rPr>
        <w:t>年</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含</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以上。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（4）具有大学本科本专业或相关专业学历证书，并取得本职业或相关职业四级/中级工职业资格证书</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技能等级证书</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后累计从事本职业或相关职业工作</w:t>
      </w:r>
      <w:r>
        <w:rPr>
          <w:rFonts w:hint="eastAsia" w:ascii="Times New Roman" w:hAnsi="Times New Roman" w:eastAsia="方正仿宋_GBK" w:cs="Times New Roman"/>
          <w:snapToGrid w:val="0"/>
          <w:sz w:val="32"/>
          <w:szCs w:val="32"/>
          <w:lang w:val="en-US" w:eastAsia="zh-CN"/>
        </w:rPr>
        <w:t>1</w:t>
      </w:r>
      <w:r>
        <w:rPr>
          <w:rFonts w:hint="default" w:ascii="Times New Roman" w:hAnsi="Times New Roman" w:eastAsia="方正仿宋_GBK" w:cs="Times New Roman"/>
          <w:kern w:val="0"/>
          <w:sz w:val="32"/>
          <w:szCs w:val="32"/>
          <w:lang w:val="en-US" w:eastAsia="zh-CN"/>
        </w:rPr>
        <w:t>年</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含</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以上。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kern w:val="0"/>
          <w:sz w:val="32"/>
          <w:szCs w:val="32"/>
          <w:lang w:val="en-US" w:eastAsia="zh-CN"/>
        </w:rPr>
        <w:t>（5）具有硕士研究生及以上本专业或相关专业学历证书</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含尚未取得毕业证书的在校应届研究生毕业生</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kern w:val="0"/>
          <w:sz w:val="32"/>
          <w:szCs w:val="32"/>
          <w:lang w:val="en-US" w:eastAsia="zh-CN"/>
        </w:rPr>
      </w:pPr>
      <w:r>
        <w:rPr>
          <w:rFonts w:hint="eastAsia" w:ascii="方正楷体_GBK" w:hAnsi="方正楷体_GBK" w:eastAsia="方正楷体_GBK" w:cs="方正楷体_GBK"/>
          <w:kern w:val="0"/>
          <w:sz w:val="32"/>
          <w:szCs w:val="32"/>
          <w:lang w:val="en-US" w:eastAsia="zh-CN"/>
        </w:rPr>
        <w:t>注：相关职业是指人力资源管理、劳动保障事务处理、社会工作等职业。相关专业是指劳动与社会保障、劳动经济学、人力资源管理、工商企业管理、法学、社会学等专业。相关职业资格证书（技能等级证书）是指企业人力资源管理师、劳动保障协理员、劳动保障专理员、社会工作者等与劳动关系协调员职业功能具有关联性的职业资格证书。</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kern w:val="0"/>
          <w:sz w:val="32"/>
          <w:szCs w:val="32"/>
          <w:lang w:val="en-US" w:eastAsia="zh-CN"/>
        </w:rPr>
      </w:pPr>
      <w:r>
        <w:rPr>
          <w:rFonts w:hint="eastAsia" w:ascii="方正黑体_GBK" w:hAnsi="方正黑体_GBK" w:eastAsia="方正黑体_GBK" w:cs="方正黑体_GBK"/>
          <w:kern w:val="0"/>
          <w:sz w:val="32"/>
          <w:szCs w:val="32"/>
          <w:lang w:val="en-US" w:eastAsia="zh-CN"/>
        </w:rPr>
        <w:t>七、报名流程</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eastAsia" w:ascii="方正楷体_GBK" w:hAnsi="方正楷体_GBK" w:eastAsia="方正楷体_GBK" w:cs="方正楷体_GBK"/>
          <w:kern w:val="0"/>
          <w:sz w:val="32"/>
          <w:szCs w:val="32"/>
          <w:lang w:val="en-US" w:eastAsia="zh-CN"/>
        </w:rPr>
        <w:t>（一）填写报名材料：</w:t>
      </w:r>
      <w:r>
        <w:rPr>
          <w:rFonts w:hint="eastAsia" w:ascii="Times New Roman" w:hAnsi="Times New Roman" w:eastAsia="方正仿宋_GBK" w:cs="Times New Roman"/>
          <w:kern w:val="0"/>
          <w:sz w:val="32"/>
          <w:szCs w:val="32"/>
          <w:lang w:val="en-US" w:eastAsia="zh-CN"/>
        </w:rPr>
        <w:t>分别填写《</w:t>
      </w:r>
      <w:r>
        <w:rPr>
          <w:rFonts w:hint="default" w:ascii="Times New Roman" w:hAnsi="Times New Roman" w:eastAsia="方正仿宋_GBK" w:cs="Times New Roman"/>
          <w:kern w:val="0"/>
          <w:sz w:val="32"/>
          <w:szCs w:val="32"/>
          <w:lang w:val="en-US" w:eastAsia="zh-CN"/>
        </w:rPr>
        <w:t>重庆市职业技能等级认定申报表</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（附件1）和</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重庆市职业技能等级认定花名册</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（附件2）</w:t>
      </w:r>
      <w:r>
        <w:rPr>
          <w:rFonts w:hint="eastAsia" w:ascii="Times New Roman" w:hAnsi="Times New Roman" w:eastAsia="方正仿宋_GBK" w:cs="Times New Roman"/>
          <w:kern w:val="0"/>
          <w:sz w:val="32"/>
          <w:szCs w:val="32"/>
          <w:lang w:val="en-US" w:eastAsia="zh-CN"/>
        </w:rPr>
        <w:t>，并上传</w:t>
      </w:r>
      <w:r>
        <w:rPr>
          <w:rFonts w:hint="default" w:ascii="Times New Roman" w:hAnsi="Times New Roman" w:eastAsia="方正仿宋_GBK" w:cs="Times New Roman"/>
          <w:kern w:val="0"/>
          <w:sz w:val="32"/>
          <w:szCs w:val="32"/>
          <w:lang w:val="en-US" w:eastAsia="zh-CN"/>
        </w:rPr>
        <w:t>至指定邮箱kaohepeixun@126.com</w:t>
      </w:r>
      <w:r>
        <w:rPr>
          <w:rFonts w:hint="eastAsia" w:ascii="Times New Roman" w:hAnsi="Times New Roman" w:eastAsia="方正仿宋_GBK" w:cs="Times New Roman"/>
          <w:kern w:val="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kern w:val="0"/>
          <w:sz w:val="32"/>
          <w:szCs w:val="32"/>
          <w:lang w:val="en-US" w:eastAsia="zh-CN"/>
        </w:rPr>
      </w:pPr>
      <w:r>
        <w:rPr>
          <w:rFonts w:hint="eastAsia" w:ascii="方正楷体_GBK" w:hAnsi="方正楷体_GBK" w:eastAsia="方正楷体_GBK" w:cs="方正楷体_GBK"/>
          <w:kern w:val="0"/>
          <w:sz w:val="32"/>
          <w:szCs w:val="32"/>
          <w:lang w:val="en-US" w:eastAsia="zh-CN"/>
        </w:rPr>
        <w:t>（二）资格审查：</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color w:val="000000"/>
          <w:kern w:val="0"/>
          <w:sz w:val="32"/>
          <w:szCs w:val="32"/>
          <w:lang w:val="en-US" w:eastAsia="zh-CN" w:bidi="ar"/>
        </w:rPr>
        <w:t>分为线上办理和线下办理两种方式：</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1.线上资格审查：报名资料初审后</w:t>
      </w:r>
      <w:r>
        <w:rPr>
          <w:rFonts w:hint="default" w:ascii="Times New Roman" w:hAnsi="Times New Roman" w:eastAsia="方正仿宋_GBK" w:cs="Times New Roman"/>
          <w:kern w:val="0"/>
          <w:sz w:val="32"/>
          <w:szCs w:val="32"/>
          <w:lang w:val="en-US" w:eastAsia="zh-CN"/>
        </w:rPr>
        <w:t>，</w:t>
      </w:r>
      <w:r>
        <w:rPr>
          <w:rFonts w:hint="eastAsia" w:ascii="Times New Roman" w:hAnsi="Times New Roman" w:eastAsia="方正仿宋_GBK" w:cs="Times New Roman"/>
          <w:kern w:val="0"/>
          <w:sz w:val="32"/>
          <w:szCs w:val="32"/>
          <w:lang w:val="en-US" w:eastAsia="zh-CN"/>
        </w:rPr>
        <w:t>协会工作人员将电话联系，了解有关情况，进行资格审查；</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2.线下资格审查：报名资料初审后</w:t>
      </w:r>
      <w:r>
        <w:rPr>
          <w:rFonts w:hint="default" w:ascii="Times New Roman" w:hAnsi="Times New Roman" w:eastAsia="方正仿宋_GBK" w:cs="Times New Roman"/>
          <w:kern w:val="0"/>
          <w:sz w:val="32"/>
          <w:szCs w:val="32"/>
          <w:lang w:val="en-US" w:eastAsia="zh-CN"/>
        </w:rPr>
        <w:t>，携带本人身份证</w:t>
      </w:r>
      <w:r>
        <w:rPr>
          <w:rFonts w:hint="eastAsia" w:ascii="Times New Roman" w:hAnsi="Times New Roman" w:eastAsia="方正仿宋_GBK" w:cs="Times New Roman"/>
          <w:kern w:val="0"/>
          <w:sz w:val="32"/>
          <w:szCs w:val="32"/>
          <w:lang w:val="en-US" w:eastAsia="zh-CN"/>
        </w:rPr>
        <w:t>及</w:t>
      </w:r>
      <w:r>
        <w:rPr>
          <w:rFonts w:hint="default" w:ascii="Times New Roman" w:hAnsi="Times New Roman" w:eastAsia="方正仿宋_GBK" w:cs="Times New Roman"/>
          <w:kern w:val="0"/>
          <w:sz w:val="32"/>
          <w:szCs w:val="32"/>
          <w:lang w:val="en-US" w:eastAsia="zh-CN"/>
        </w:rPr>
        <w:t>复印件、毕业证或学籍注册信息（在校生）复印件或国家职业资格证书复印件或符合条件相关工作经验证明材料</w:t>
      </w:r>
      <w:r>
        <w:rPr>
          <w:rFonts w:hint="eastAsia" w:ascii="Times New Roman" w:hAnsi="Times New Roman" w:eastAsia="方正仿宋_GBK" w:cs="Times New Roman"/>
          <w:kern w:val="0"/>
          <w:sz w:val="32"/>
          <w:szCs w:val="32"/>
          <w:lang w:val="en-US" w:eastAsia="zh-CN"/>
        </w:rPr>
        <w:t>进行</w:t>
      </w:r>
      <w:r>
        <w:rPr>
          <w:rFonts w:hint="default" w:ascii="Times New Roman" w:hAnsi="Times New Roman" w:eastAsia="方正仿宋_GBK" w:cs="Times New Roman"/>
          <w:kern w:val="0"/>
          <w:sz w:val="32"/>
          <w:szCs w:val="32"/>
          <w:lang w:val="en-US" w:eastAsia="zh-CN"/>
        </w:rPr>
        <w:t>现场</w:t>
      </w:r>
      <w:r>
        <w:rPr>
          <w:rFonts w:hint="eastAsia" w:ascii="Times New Roman" w:hAnsi="Times New Roman" w:eastAsia="方正仿宋_GBK" w:cs="Times New Roman"/>
          <w:kern w:val="0"/>
          <w:sz w:val="32"/>
          <w:szCs w:val="32"/>
          <w:lang w:val="en-US" w:eastAsia="zh-CN"/>
        </w:rPr>
        <w:t>资格</w:t>
      </w:r>
      <w:r>
        <w:rPr>
          <w:rFonts w:hint="default" w:ascii="Times New Roman" w:hAnsi="Times New Roman" w:eastAsia="方正仿宋_GBK" w:cs="Times New Roman"/>
          <w:kern w:val="0"/>
          <w:sz w:val="32"/>
          <w:szCs w:val="32"/>
          <w:lang w:val="en-US" w:eastAsia="zh-CN"/>
        </w:rPr>
        <w:t>审核</w:t>
      </w:r>
      <w:r>
        <w:rPr>
          <w:rFonts w:hint="eastAsia" w:ascii="Times New Roman" w:hAnsi="Times New Roman" w:eastAsia="方正仿宋_GBK" w:cs="Times New Roman"/>
          <w:kern w:val="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eastAsia" w:ascii="方正楷体_GBK" w:hAnsi="方正楷体_GBK" w:eastAsia="方正楷体_GBK" w:cs="方正楷体_GBK"/>
          <w:kern w:val="0"/>
          <w:sz w:val="32"/>
          <w:szCs w:val="32"/>
          <w:lang w:val="en-US" w:eastAsia="zh-CN"/>
        </w:rPr>
        <w:t>（三）费用缴纳：</w:t>
      </w:r>
      <w:r>
        <w:rPr>
          <w:rFonts w:hint="eastAsia" w:ascii="Times New Roman" w:hAnsi="Times New Roman" w:eastAsia="方正仿宋_GBK" w:cs="Times New Roman"/>
          <w:kern w:val="0"/>
          <w:sz w:val="32"/>
          <w:szCs w:val="32"/>
          <w:lang w:val="en-US" w:eastAsia="zh-CN"/>
        </w:rPr>
        <w:t>资格审核时缴纳</w:t>
      </w:r>
      <w:r>
        <w:rPr>
          <w:rFonts w:hint="default" w:ascii="Times New Roman" w:hAnsi="Times New Roman" w:eastAsia="方正仿宋_GBK" w:cs="Times New Roman"/>
          <w:kern w:val="0"/>
          <w:sz w:val="32"/>
          <w:szCs w:val="32"/>
          <w:lang w:val="en-US" w:eastAsia="zh-CN"/>
        </w:rPr>
        <w:t>认定费用</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缴费成功后，7个工作日内开具发票（电子发票）。</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kern w:val="0"/>
          <w:sz w:val="32"/>
          <w:szCs w:val="32"/>
          <w:lang w:val="en-US" w:eastAsia="zh-CN"/>
        </w:rPr>
      </w:pPr>
      <w:r>
        <w:rPr>
          <w:rFonts w:hint="eastAsia" w:ascii="方正黑体_GBK" w:hAnsi="方正黑体_GBK" w:eastAsia="方正黑体_GBK" w:cs="方正黑体_GBK"/>
          <w:kern w:val="0"/>
          <w:sz w:val="32"/>
          <w:szCs w:val="32"/>
          <w:lang w:val="en-US" w:eastAsia="zh-CN"/>
        </w:rPr>
        <w:t>八、补贴申报</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sz w:val="32"/>
          <w:szCs w:val="32"/>
        </w:rPr>
      </w:pPr>
      <w:r>
        <w:rPr>
          <w:rFonts w:hint="eastAsia" w:ascii="方正楷体_GBK" w:hAnsi="方正楷体_GBK" w:eastAsia="方正楷体_GBK" w:cs="方正楷体_GBK"/>
          <w:color w:val="000000"/>
          <w:kern w:val="0"/>
          <w:sz w:val="32"/>
          <w:szCs w:val="32"/>
          <w:lang w:val="en-US" w:eastAsia="zh-CN" w:bidi="ar"/>
        </w:rPr>
        <w:t>（一）对象范围：</w:t>
      </w:r>
      <w:r>
        <w:rPr>
          <w:rFonts w:hint="default" w:ascii="Times New Roman" w:hAnsi="Times New Roman" w:eastAsia="方正仿宋_GBK" w:cs="Times New Roman"/>
          <w:color w:val="000000"/>
          <w:kern w:val="0"/>
          <w:sz w:val="32"/>
          <w:szCs w:val="32"/>
          <w:lang w:val="en-US" w:eastAsia="zh-CN" w:bidi="ar"/>
        </w:rPr>
        <w:t>在渝注册并依法参加失业保险、足额缴纳失业保险费企业中法定劳动年龄段在岗参保职工，自2017年1月1日起取得职业资格证书、职业技能等级证书的在岗职工，可按规定申请参保职工技能提升补贴。</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sz w:val="32"/>
          <w:szCs w:val="32"/>
        </w:rPr>
      </w:pPr>
      <w:r>
        <w:rPr>
          <w:rFonts w:hint="default" w:ascii="方正楷体_GBK" w:hAnsi="方正楷体_GBK" w:eastAsia="方正楷体_GBK" w:cs="方正楷体_GBK"/>
          <w:color w:val="000000"/>
          <w:kern w:val="0"/>
          <w:sz w:val="32"/>
          <w:szCs w:val="32"/>
          <w:lang w:val="en-US" w:eastAsia="zh-CN" w:bidi="ar"/>
        </w:rPr>
        <w:t>（二）申领条件</w:t>
      </w:r>
      <w:r>
        <w:rPr>
          <w:rFonts w:hint="eastAsia" w:ascii="方正楷体_GBK" w:hAnsi="方正楷体_GBK" w:eastAsia="方正楷体_GBK" w:cs="方正楷体_GBK"/>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方正仿宋_GBK" w:cs="Times New Roman"/>
          <w:color w:val="000000"/>
          <w:kern w:val="0"/>
          <w:sz w:val="32"/>
          <w:szCs w:val="32"/>
          <w:lang w:val="en-US" w:eastAsia="zh-CN" w:bidi="ar"/>
        </w:rPr>
        <w:t>同时符合以下</w:t>
      </w:r>
      <w:r>
        <w:rPr>
          <w:rFonts w:hint="eastAsia" w:ascii="Times New Roman" w:hAnsi="Times New Roman" w:eastAsia="方正仿宋_GBK" w:cs="Times New Roman"/>
          <w:color w:val="000000"/>
          <w:kern w:val="0"/>
          <w:sz w:val="32"/>
          <w:szCs w:val="32"/>
          <w:lang w:val="en-US" w:eastAsia="zh-CN" w:bidi="ar"/>
        </w:rPr>
        <w:t>两个</w:t>
      </w:r>
      <w:r>
        <w:rPr>
          <w:rFonts w:hint="default" w:ascii="Times New Roman" w:hAnsi="Times New Roman" w:eastAsia="方正仿宋_GBK" w:cs="Times New Roman"/>
          <w:color w:val="000000"/>
          <w:kern w:val="0"/>
          <w:sz w:val="32"/>
          <w:szCs w:val="32"/>
          <w:lang w:val="en-US" w:eastAsia="zh-CN" w:bidi="ar"/>
        </w:rPr>
        <w:t>条件的企业在岗职工（以下简称</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职工</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），可申领技能提升补贴：</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1.依法参加失业保险、缴纳失业保险费，累计缴纳失业保险费满36个月及以上的，从报考</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报补贴到账期间不能中断，申请补贴时社保不能出现欠缴，不能是法人、个体户，每人每年只能领一次。</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2.在岗缴纳失业保险费期间取得</w:t>
      </w:r>
      <w:r>
        <w:rPr>
          <w:rFonts w:hint="eastAsia" w:ascii="Times New Roman" w:hAnsi="Times New Roman" w:eastAsia="方正仿宋_GBK" w:cs="Times New Roman"/>
          <w:color w:val="000000"/>
          <w:kern w:val="0"/>
          <w:sz w:val="32"/>
          <w:szCs w:val="32"/>
          <w:lang w:val="en-US" w:eastAsia="zh-CN" w:bidi="ar"/>
        </w:rPr>
        <w:t>初级（五级）、</w:t>
      </w:r>
      <w:r>
        <w:rPr>
          <w:rFonts w:hint="default" w:ascii="Times New Roman" w:hAnsi="Times New Roman" w:eastAsia="方正仿宋_GBK" w:cs="Times New Roman"/>
          <w:color w:val="000000"/>
          <w:kern w:val="0"/>
          <w:sz w:val="32"/>
          <w:szCs w:val="32"/>
          <w:lang w:val="en-US" w:eastAsia="zh-CN" w:bidi="ar"/>
        </w:rPr>
        <w:t>中级（四级）、高级（三级）职业资格证书或职业技能等级证书。</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000000"/>
          <w:kern w:val="0"/>
          <w:sz w:val="32"/>
          <w:szCs w:val="32"/>
          <w:lang w:val="en-US" w:eastAsia="zh-CN" w:bidi="ar"/>
        </w:rPr>
      </w:pPr>
      <w:r>
        <w:rPr>
          <w:rFonts w:hint="eastAsia" w:ascii="Times New Roman" w:hAnsi="Times New Roman" w:eastAsia="方正仿宋_GBK" w:cs="Times New Roman"/>
          <w:color w:val="000000"/>
          <w:kern w:val="0"/>
          <w:sz w:val="32"/>
          <w:szCs w:val="32"/>
          <w:lang w:val="en-US" w:eastAsia="zh-CN" w:bidi="ar"/>
        </w:rPr>
        <w:t>（</w:t>
      </w:r>
      <w:r>
        <w:rPr>
          <w:rFonts w:hint="eastAsia" w:ascii="方正楷体_GBK" w:hAnsi="方正楷体_GBK" w:eastAsia="方正楷体_GBK" w:cs="方正楷体_GBK"/>
          <w:color w:val="000000"/>
          <w:kern w:val="0"/>
          <w:sz w:val="32"/>
          <w:szCs w:val="32"/>
          <w:lang w:val="en-US" w:eastAsia="zh-CN" w:bidi="ar"/>
        </w:rPr>
        <w:t>三）申领方式：</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Times New Roman"/>
          <w:color w:val="000000"/>
          <w:kern w:val="0"/>
          <w:sz w:val="32"/>
          <w:szCs w:val="32"/>
          <w:lang w:val="en-US" w:eastAsia="zh-CN" w:bidi="ar"/>
        </w:rPr>
      </w:pPr>
      <w:r>
        <w:rPr>
          <w:rFonts w:hint="eastAsia" w:ascii="Times New Roman" w:hAnsi="Times New Roman" w:eastAsia="方正仿宋_GBK" w:cs="Times New Roman"/>
          <w:color w:val="000000"/>
          <w:kern w:val="0"/>
          <w:sz w:val="32"/>
          <w:szCs w:val="32"/>
          <w:lang w:val="en-US" w:eastAsia="zh-CN" w:bidi="ar"/>
        </w:rPr>
        <w:t>分为线上申领和线下申领两种方式：</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Times New Roman"/>
          <w:color w:val="000000"/>
          <w:kern w:val="0"/>
          <w:sz w:val="32"/>
          <w:szCs w:val="32"/>
          <w:lang w:val="en-US" w:eastAsia="zh-CN" w:bidi="ar"/>
        </w:rPr>
      </w:pPr>
      <w:r>
        <w:rPr>
          <w:rFonts w:hint="eastAsia" w:ascii="Times New Roman" w:hAnsi="Times New Roman" w:eastAsia="方正仿宋_GBK" w:cs="Times New Roman"/>
          <w:color w:val="000000"/>
          <w:kern w:val="0"/>
          <w:sz w:val="32"/>
          <w:szCs w:val="32"/>
          <w:lang w:val="en-US" w:eastAsia="zh-CN" w:bidi="ar"/>
        </w:rPr>
        <w:t>1.线上申领：下载“重庆人社”APP，进行申领。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
        </w:rPr>
      </w:pPr>
      <w:r>
        <w:rPr>
          <w:rFonts w:hint="eastAsia" w:ascii="Times New Roman" w:hAnsi="Times New Roman" w:eastAsia="方正仿宋_GBK" w:cs="Times New Roman"/>
          <w:color w:val="000000"/>
          <w:kern w:val="0"/>
          <w:sz w:val="32"/>
          <w:szCs w:val="32"/>
          <w:lang w:val="en-US" w:eastAsia="zh-CN" w:bidi="ar"/>
        </w:rPr>
        <w:t>2.线下申领：申领人持本人身份证、证书、社会保障卡或个人银行卡原件及复印件在参保地的失业保险经办机构申领。</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 xml:space="preserve">九、联系方式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Times New Roman" w:hAnsi="Times New Roman" w:eastAsia="方正仿宋_GBK" w:cs="Times New Roman"/>
          <w:color w:val="000000"/>
          <w:kern w:val="0"/>
          <w:sz w:val="32"/>
          <w:szCs w:val="32"/>
          <w:lang w:val="en-US" w:eastAsia="zh-CN" w:bidi="ar"/>
        </w:rPr>
        <w:t>咨询电话：王老师  023-88728250、023-88728483</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Times New Roman"/>
          <w:color w:val="000000"/>
          <w:kern w:val="0"/>
          <w:sz w:val="32"/>
          <w:szCs w:val="32"/>
          <w:lang w:val="en-US" w:eastAsia="zh-CN" w:bidi="ar"/>
        </w:rPr>
      </w:pPr>
      <w:r>
        <w:rPr>
          <w:rFonts w:hint="eastAsia" w:ascii="Times New Roman" w:hAnsi="Times New Roman" w:eastAsia="方正仿宋_GBK" w:cs="Times New Roman"/>
          <w:color w:val="000000"/>
          <w:kern w:val="0"/>
          <w:sz w:val="32"/>
          <w:szCs w:val="32"/>
          <w:lang w:val="en-US" w:eastAsia="zh-CN" w:bidi="ar"/>
        </w:rPr>
        <w:t>附件：1.重庆市职业技能等级认定申报表</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1600" w:firstLineChars="500"/>
        <w:jc w:val="left"/>
        <w:textAlignment w:val="auto"/>
        <w:rPr>
          <w:rFonts w:hint="eastAsia" w:ascii="Times New Roman" w:hAnsi="Times New Roman" w:eastAsia="方正仿宋_GBK" w:cs="Times New Roman"/>
          <w:color w:val="000000"/>
          <w:kern w:val="0"/>
          <w:sz w:val="32"/>
          <w:szCs w:val="32"/>
          <w:lang w:val="en-US" w:eastAsia="zh-CN" w:bidi="ar"/>
        </w:rPr>
      </w:pPr>
      <w:r>
        <w:rPr>
          <w:rFonts w:hint="eastAsia" w:ascii="Times New Roman" w:hAnsi="Times New Roman" w:eastAsia="方正仿宋_GBK" w:cs="Times New Roman"/>
          <w:color w:val="000000"/>
          <w:kern w:val="0"/>
          <w:sz w:val="32"/>
          <w:szCs w:val="32"/>
          <w:lang w:val="en-US" w:eastAsia="zh-CN" w:bidi="ar"/>
        </w:rPr>
        <w:t>2.重庆市职业技能等级认定花名册</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1600" w:firstLineChars="500"/>
        <w:jc w:val="left"/>
        <w:textAlignment w:val="auto"/>
        <w:rPr>
          <w:rFonts w:hint="default" w:ascii="Times New Roman" w:hAnsi="Times New Roman" w:eastAsia="方正仿宋_GBK" w:cs="Times New Roman"/>
          <w:color w:val="000000"/>
          <w:kern w:val="0"/>
          <w:sz w:val="32"/>
          <w:szCs w:val="32"/>
          <w:lang w:val="en-US" w:eastAsia="zh-CN" w:bidi="ar"/>
        </w:rPr>
      </w:pPr>
      <w:r>
        <w:rPr>
          <w:rFonts w:hint="eastAsia" w:ascii="Times New Roman" w:hAnsi="Times New Roman" w:eastAsia="方正仿宋_GBK" w:cs="Times New Roman"/>
          <w:color w:val="000000"/>
          <w:kern w:val="0"/>
          <w:sz w:val="32"/>
          <w:szCs w:val="32"/>
          <w:lang w:val="en-US" w:eastAsia="zh-CN" w:bidi="ar"/>
        </w:rPr>
        <w:t>3.考前培训班招生简章</w:t>
      </w:r>
    </w:p>
    <w:p>
      <w:pPr>
        <w:spacing w:line="600" w:lineRule="exac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w:t>
      </w:r>
    </w:p>
    <w:p>
      <w:pPr>
        <w:spacing w:line="600" w:lineRule="exact"/>
        <w:rPr>
          <w:rFonts w:hint="eastAsia" w:ascii="Times New Roman" w:hAnsi="Times New Roman" w:eastAsia="方正仿宋_GBK" w:cs="方正仿宋_GBK"/>
          <w:sz w:val="32"/>
          <w:szCs w:val="32"/>
        </w:rPr>
      </w:pPr>
      <w:bookmarkStart w:id="0" w:name="_GoBack"/>
      <w:bookmarkEnd w:id="0"/>
    </w:p>
    <w:p>
      <w:pPr>
        <w:pStyle w:val="2"/>
        <w:rPr>
          <w:rFonts w:hint="eastAsia"/>
        </w:rPr>
      </w:pPr>
    </w:p>
    <w:p>
      <w:pPr>
        <w:spacing w:line="600" w:lineRule="exact"/>
        <w:jc w:val="righ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重庆市人才研究和人力资源服务协会</w:t>
      </w:r>
    </w:p>
    <w:p>
      <w:pPr>
        <w:spacing w:line="600" w:lineRule="exac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w:t>
      </w:r>
      <w:r>
        <w:rPr>
          <w:rFonts w:hint="eastAsia" w:ascii="Times New Roman" w:hAnsi="Times New Roman" w:eastAsia="方正楷体_GBK"/>
          <w:sz w:val="32"/>
          <w:szCs w:val="32"/>
        </w:rPr>
        <w:t xml:space="preserve"> 202</w:t>
      </w:r>
      <w:r>
        <w:rPr>
          <w:rFonts w:hint="eastAsia" w:ascii="Times New Roman" w:hAnsi="Times New Roman" w:eastAsia="方正楷体_GBK"/>
          <w:sz w:val="32"/>
          <w:szCs w:val="32"/>
          <w:lang w:val="en-US" w:eastAsia="zh-CN"/>
        </w:rPr>
        <w:t>2</w:t>
      </w:r>
      <w:r>
        <w:rPr>
          <w:rFonts w:hint="eastAsia" w:ascii="Times New Roman" w:hAnsi="Times New Roman" w:eastAsia="方正仿宋_GBK" w:cs="方正仿宋_GBK"/>
          <w:sz w:val="32"/>
          <w:szCs w:val="32"/>
        </w:rPr>
        <w:t>年</w:t>
      </w:r>
      <w:r>
        <w:rPr>
          <w:rFonts w:hint="eastAsia" w:ascii="Times New Roman" w:hAnsi="Times New Roman" w:eastAsia="方正楷体_GBK"/>
          <w:sz w:val="32"/>
          <w:szCs w:val="32"/>
          <w:lang w:val="en-US" w:eastAsia="zh-CN"/>
        </w:rPr>
        <w:t>6</w:t>
      </w:r>
      <w:r>
        <w:rPr>
          <w:rFonts w:hint="eastAsia" w:ascii="Times New Roman" w:hAnsi="Times New Roman" w:eastAsia="方正仿宋_GBK" w:cs="方正仿宋_GBK"/>
          <w:sz w:val="32"/>
          <w:szCs w:val="32"/>
        </w:rPr>
        <w:t>月</w:t>
      </w:r>
      <w:r>
        <w:rPr>
          <w:rFonts w:hint="eastAsia" w:ascii="Times New Roman" w:hAnsi="Times New Roman" w:eastAsia="方正楷体_GBK"/>
          <w:sz w:val="32"/>
          <w:szCs w:val="32"/>
          <w:lang w:val="en-US" w:eastAsia="zh-CN"/>
        </w:rPr>
        <w:t>20</w:t>
      </w:r>
      <w:r>
        <w:rPr>
          <w:rFonts w:hint="eastAsia" w:ascii="Times New Roman" w:hAnsi="Times New Roman" w:eastAsia="方正仿宋_GBK" w:cs="方正仿宋_GBK"/>
          <w:sz w:val="32"/>
          <w:szCs w:val="32"/>
        </w:rPr>
        <w:t>日</w:t>
      </w:r>
    </w:p>
    <w:p>
      <w:pPr>
        <w:spacing w:line="600" w:lineRule="exact"/>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p>
    <w:p>
      <w:pPr>
        <w:bidi w:val="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附件</w:t>
      </w:r>
      <w:r>
        <w:rPr>
          <w:rFonts w:hint="eastAsia" w:ascii="Times New Roman" w:hAnsi="Times New Roman" w:eastAsia="方正黑体_GBK" w:cs="方正黑体_GBK"/>
          <w:sz w:val="32"/>
          <w:szCs w:val="32"/>
          <w:lang w:val="en-US" w:eastAsia="zh-CN"/>
        </w:rPr>
        <w:t>1</w:t>
      </w:r>
    </w:p>
    <w:p>
      <w:pPr>
        <w:keepNext w:val="0"/>
        <w:keepLines w:val="0"/>
        <w:pageBreakBefore w:val="0"/>
        <w:widowControl w:val="0"/>
        <w:tabs>
          <w:tab w:val="left" w:pos="1440"/>
        </w:tabs>
        <w:kinsoku/>
        <w:wordWrap/>
        <w:overflowPunct/>
        <w:topLinePunct w:val="0"/>
        <w:autoSpaceDE/>
        <w:autoSpaceDN/>
        <w:bidi w:val="0"/>
        <w:adjustRightInd/>
        <w:snapToGrid/>
        <w:spacing w:line="1000" w:lineRule="exact"/>
        <w:jc w:val="center"/>
        <w:textAlignment w:val="baseline"/>
        <w:rPr>
          <w:rFonts w:ascii="Times New Roman" w:hAnsi="Times New Roman" w:eastAsia="方正小标宋_GBK" w:cs="Times New Roman"/>
          <w:b w:val="0"/>
          <w:bCs/>
          <w:color w:val="000000"/>
          <w:spacing w:val="60"/>
          <w:sz w:val="72"/>
        </w:rPr>
      </w:pPr>
    </w:p>
    <w:p>
      <w:pPr>
        <w:keepNext w:val="0"/>
        <w:keepLines w:val="0"/>
        <w:pageBreakBefore w:val="0"/>
        <w:widowControl w:val="0"/>
        <w:tabs>
          <w:tab w:val="left" w:pos="1440"/>
        </w:tabs>
        <w:kinsoku/>
        <w:wordWrap/>
        <w:overflowPunct/>
        <w:topLinePunct w:val="0"/>
        <w:autoSpaceDE/>
        <w:autoSpaceDN/>
        <w:bidi w:val="0"/>
        <w:adjustRightInd/>
        <w:snapToGrid/>
        <w:spacing w:line="1000" w:lineRule="exact"/>
        <w:jc w:val="center"/>
        <w:textAlignment w:val="baseline"/>
        <w:rPr>
          <w:rFonts w:ascii="Times New Roman" w:hAnsi="Times New Roman" w:eastAsia="方正小标宋_GBK" w:cs="Times New Roman"/>
          <w:b w:val="0"/>
          <w:bCs/>
          <w:color w:val="000000"/>
          <w:spacing w:val="60"/>
          <w:sz w:val="72"/>
        </w:rPr>
      </w:pPr>
      <w:r>
        <w:rPr>
          <w:rFonts w:ascii="Times New Roman" w:hAnsi="Times New Roman" w:eastAsia="方正小标宋_GBK" w:cs="Times New Roman"/>
          <w:b w:val="0"/>
          <w:bCs/>
          <w:color w:val="000000"/>
          <w:spacing w:val="60"/>
          <w:sz w:val="72"/>
        </w:rPr>
        <w:t>重庆市职业技能等级</w:t>
      </w:r>
    </w:p>
    <w:p>
      <w:pPr>
        <w:keepNext w:val="0"/>
        <w:keepLines w:val="0"/>
        <w:pageBreakBefore w:val="0"/>
        <w:widowControl w:val="0"/>
        <w:tabs>
          <w:tab w:val="left" w:pos="1440"/>
        </w:tabs>
        <w:kinsoku/>
        <w:wordWrap/>
        <w:overflowPunct/>
        <w:topLinePunct w:val="0"/>
        <w:autoSpaceDE/>
        <w:autoSpaceDN/>
        <w:bidi w:val="0"/>
        <w:adjustRightInd/>
        <w:snapToGrid/>
        <w:spacing w:line="1000" w:lineRule="exact"/>
        <w:jc w:val="center"/>
        <w:textAlignment w:val="baseline"/>
        <w:rPr>
          <w:rFonts w:ascii="Times New Roman" w:hAnsi="Times New Roman" w:eastAsia="方正小标宋_GBK" w:cs="Times New Roman"/>
          <w:b/>
          <w:color w:val="000000"/>
          <w:spacing w:val="98"/>
          <w:sz w:val="72"/>
        </w:rPr>
      </w:pPr>
      <w:r>
        <w:rPr>
          <w:rFonts w:ascii="Times New Roman" w:hAnsi="Times New Roman" w:eastAsia="方正小标宋_GBK" w:cs="Times New Roman"/>
          <w:b w:val="0"/>
          <w:bCs/>
          <w:color w:val="000000"/>
          <w:spacing w:val="60"/>
          <w:sz w:val="72"/>
        </w:rPr>
        <w:t>认定申报表</w:t>
      </w:r>
    </w:p>
    <w:p>
      <w:pPr>
        <w:tabs>
          <w:tab w:val="left" w:pos="2160"/>
        </w:tabs>
        <w:textAlignment w:val="baseline"/>
        <w:rPr>
          <w:rFonts w:ascii="Times New Roman" w:hAnsi="Times New Roman" w:eastAsia="方正小标宋_GBK" w:cs="Times New Roman"/>
          <w:bCs/>
          <w:color w:val="000000"/>
          <w:sz w:val="28"/>
        </w:rPr>
      </w:pPr>
    </w:p>
    <w:p>
      <w:pPr>
        <w:jc w:val="center"/>
        <w:textAlignment w:val="baseline"/>
        <w:rPr>
          <w:rFonts w:ascii="Times New Roman" w:hAnsi="Times New Roman" w:eastAsia="黑体" w:cs="Times New Roman"/>
          <w:color w:val="000000"/>
          <w:sz w:val="36"/>
          <w:szCs w:val="36"/>
        </w:rPr>
      </w:pPr>
      <w:r>
        <w:rPr>
          <w:rFonts w:ascii="Times New Roman" w:hAnsi="Times New Roman" w:eastAsia="方正小标宋_GBK" w:cs="Times New Roman"/>
          <w:color w:val="000000"/>
          <w:sz w:val="36"/>
          <w:szCs w:val="36"/>
        </w:rPr>
        <w:t>职业技能等级认定（三、四、五）级</w:t>
      </w:r>
    </w:p>
    <w:p>
      <w:pPr>
        <w:jc w:val="center"/>
        <w:textAlignment w:val="baseline"/>
        <w:rPr>
          <w:rFonts w:ascii="Times New Roman" w:hAnsi="Times New Roman" w:eastAsia="黑体" w:cs="Times New Roman"/>
          <w:bCs/>
          <w:color w:val="000000"/>
          <w:sz w:val="44"/>
        </w:rPr>
      </w:pPr>
    </w:p>
    <w:p>
      <w:pPr>
        <w:keepNext w:val="0"/>
        <w:keepLines w:val="0"/>
        <w:pageBreakBefore w:val="0"/>
        <w:widowControl w:val="0"/>
        <w:kinsoku/>
        <w:wordWrap/>
        <w:overflowPunct/>
        <w:topLinePunct w:val="0"/>
        <w:autoSpaceDE/>
        <w:autoSpaceDN/>
        <w:bidi w:val="0"/>
        <w:adjustRightInd/>
        <w:snapToGrid/>
        <w:spacing w:line="200" w:lineRule="exact"/>
        <w:textAlignment w:val="baseline"/>
        <w:rPr>
          <w:rFonts w:ascii="Times New Roman" w:hAnsi="Times New Roman" w:eastAsia="方正仿宋_GBK" w:cs="Times New Roman"/>
          <w:color w:val="000000"/>
          <w:sz w:val="32"/>
        </w:rPr>
      </w:pPr>
    </w:p>
    <w:p>
      <w:pPr>
        <w:keepNext w:val="0"/>
        <w:keepLines w:val="0"/>
        <w:pageBreakBefore w:val="0"/>
        <w:widowControl w:val="0"/>
        <w:kinsoku/>
        <w:wordWrap/>
        <w:overflowPunct/>
        <w:topLinePunct w:val="0"/>
        <w:autoSpaceDE/>
        <w:autoSpaceDN/>
        <w:bidi w:val="0"/>
        <w:adjustRightInd/>
        <w:snapToGrid/>
        <w:spacing w:line="200" w:lineRule="exact"/>
        <w:textAlignment w:val="baseline"/>
        <w:rPr>
          <w:rFonts w:ascii="Times New Roman" w:hAnsi="Times New Roman" w:eastAsia="方正仿宋_GBK" w:cs="Times New Roman"/>
          <w:color w:val="000000"/>
          <w:sz w:val="32"/>
        </w:rPr>
      </w:pPr>
    </w:p>
    <w:p>
      <w:pPr>
        <w:tabs>
          <w:tab w:val="left" w:pos="7560"/>
        </w:tabs>
        <w:spacing w:line="880" w:lineRule="exact"/>
        <w:ind w:firstLine="960" w:firstLineChars="300"/>
        <w:textAlignment w:val="baseline"/>
        <w:rPr>
          <w:rFonts w:ascii="Times New Roman" w:hAnsi="Times New Roman" w:eastAsia="方正仿宋_GBK" w:cs="Times New Roman"/>
          <w:color w:val="000000"/>
          <w:sz w:val="32"/>
          <w:u w:val="single" w:color="000000"/>
        </w:rPr>
      </w:pPr>
      <w:r>
        <w:rPr>
          <w:rFonts w:ascii="Times New Roman" w:hAnsi="Times New Roman" w:eastAsia="方正仿宋_GBK" w:cs="Times New Roman"/>
          <w:color w:val="000000"/>
          <w:sz w:val="32"/>
        </w:rPr>
        <w:t>姓           名：</w:t>
      </w:r>
      <w:r>
        <w:rPr>
          <w:rFonts w:ascii="Times New Roman" w:hAnsi="Times New Roman" w:eastAsia="方正仿宋_GBK" w:cs="Times New Roman"/>
          <w:color w:val="000000"/>
          <w:sz w:val="32"/>
          <w:u w:val="single" w:color="000000"/>
        </w:rPr>
        <w:t xml:space="preserve">                  　　</w:t>
      </w:r>
    </w:p>
    <w:p>
      <w:pPr>
        <w:tabs>
          <w:tab w:val="left" w:pos="3556"/>
          <w:tab w:val="left" w:pos="3780"/>
        </w:tabs>
        <w:spacing w:line="880" w:lineRule="exact"/>
        <w:ind w:firstLine="929" w:firstLineChars="264"/>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w w:val="110"/>
          <w:sz w:val="32"/>
          <w:szCs w:val="32"/>
        </w:rPr>
        <w:t>工  作  单  位</w:t>
      </w:r>
      <w:r>
        <w:rPr>
          <w:rFonts w:ascii="Times New Roman" w:hAnsi="Times New Roman" w:eastAsia="方正仿宋_GBK" w:cs="Times New Roman"/>
          <w:color w:val="000000"/>
          <w:sz w:val="32"/>
        </w:rPr>
        <w:t>：</w:t>
      </w:r>
      <w:r>
        <w:rPr>
          <w:rFonts w:ascii="Times New Roman" w:hAnsi="Times New Roman" w:eastAsia="方正仿宋_GBK" w:cs="Times New Roman"/>
          <w:color w:val="000000"/>
          <w:sz w:val="32"/>
          <w:u w:val="single" w:color="000000"/>
        </w:rPr>
        <w:t xml:space="preserve">                  　　</w:t>
      </w:r>
    </w:p>
    <w:p>
      <w:pPr>
        <w:tabs>
          <w:tab w:val="left" w:pos="3682"/>
          <w:tab w:val="left" w:pos="4140"/>
          <w:tab w:val="left" w:pos="7200"/>
          <w:tab w:val="left" w:pos="7560"/>
        </w:tabs>
        <w:spacing w:line="880" w:lineRule="exact"/>
        <w:ind w:firstLine="960" w:firstLineChars="300"/>
        <w:textAlignment w:val="baseline"/>
        <w:rPr>
          <w:rFonts w:ascii="Times New Roman" w:hAnsi="Times New Roman" w:eastAsia="方正仿宋_GBK" w:cs="Times New Roman"/>
          <w:color w:val="000000"/>
          <w:sz w:val="32"/>
          <w:u w:val="single" w:color="000000"/>
        </w:rPr>
      </w:pPr>
      <w:r>
        <w:rPr>
          <w:rFonts w:ascii="Times New Roman" w:hAnsi="Times New Roman" w:eastAsia="方正仿宋_GBK" w:cs="Times New Roman"/>
          <w:color w:val="000000"/>
          <w:sz w:val="32"/>
        </w:rPr>
        <w:t>职  业 （工种）：</w:t>
      </w:r>
      <w:r>
        <w:rPr>
          <w:rFonts w:ascii="Times New Roman" w:hAnsi="Times New Roman" w:eastAsia="方正仿宋_GBK" w:cs="Times New Roman"/>
          <w:color w:val="000000"/>
          <w:sz w:val="32"/>
          <w:u w:val="single" w:color="000000"/>
        </w:rPr>
        <w:t xml:space="preserve">                  　　</w:t>
      </w:r>
    </w:p>
    <w:p>
      <w:pPr>
        <w:tabs>
          <w:tab w:val="left" w:pos="3682"/>
          <w:tab w:val="left" w:pos="4140"/>
          <w:tab w:val="left" w:pos="7200"/>
          <w:tab w:val="left" w:pos="7560"/>
        </w:tabs>
        <w:spacing w:line="880" w:lineRule="exact"/>
        <w:ind w:firstLine="960" w:firstLineChars="300"/>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申   报  等  级：</w:t>
      </w:r>
      <w:r>
        <w:rPr>
          <w:rFonts w:ascii="Times New Roman" w:hAnsi="Times New Roman" w:eastAsia="方正仿宋_GBK" w:cs="Times New Roman"/>
          <w:color w:val="000000"/>
          <w:sz w:val="32"/>
          <w:u w:val="single" w:color="000000"/>
        </w:rPr>
        <w:t xml:space="preserve">                  　　</w:t>
      </w:r>
    </w:p>
    <w:p>
      <w:pPr>
        <w:tabs>
          <w:tab w:val="left" w:pos="4140"/>
          <w:tab w:val="left" w:pos="6300"/>
        </w:tabs>
        <w:spacing w:line="880" w:lineRule="exact"/>
        <w:ind w:firstLine="960" w:firstLineChars="300"/>
        <w:textAlignment w:val="baseline"/>
        <w:rPr>
          <w:rFonts w:ascii="Times New Roman" w:hAnsi="Times New Roman" w:eastAsia="方正仿宋_GBK" w:cs="Times New Roman"/>
          <w:color w:val="000000"/>
          <w:sz w:val="32"/>
          <w:szCs w:val="36"/>
          <w:u w:val="single" w:color="000000"/>
        </w:rPr>
      </w:pPr>
      <w:r>
        <w:rPr>
          <w:rFonts w:ascii="Times New Roman" w:hAnsi="Times New Roman" w:eastAsia="方正仿宋_GBK" w:cs="Times New Roman"/>
          <w:color w:val="000000"/>
          <w:sz w:val="32"/>
          <w:szCs w:val="36"/>
        </w:rPr>
        <w:t>填 　表　时　间：</w:t>
      </w:r>
      <w:r>
        <w:rPr>
          <w:rFonts w:ascii="Times New Roman" w:hAnsi="Times New Roman" w:eastAsia="方正仿宋_GBK" w:cs="Times New Roman"/>
          <w:color w:val="000000"/>
          <w:sz w:val="32"/>
          <w:szCs w:val="36"/>
          <w:u w:val="single" w:color="000000"/>
        </w:rPr>
        <w:t>　　　　　　　　　　　</w:t>
      </w:r>
    </w:p>
    <w:p>
      <w:pPr>
        <w:spacing w:line="880" w:lineRule="exact"/>
        <w:textAlignment w:val="baseline"/>
        <w:rPr>
          <w:rFonts w:ascii="Times New Roman" w:hAnsi="Times New Roman" w:eastAsia="方正仿宋_GBK" w:cs="Times New Roman"/>
          <w:color w:val="000000"/>
          <w:sz w:val="32"/>
        </w:rPr>
      </w:pPr>
    </w:p>
    <w:p>
      <w:pPr>
        <w:textAlignment w:val="baseline"/>
        <w:rPr>
          <w:rFonts w:ascii="Times New Roman" w:hAnsi="Times New Roman" w:eastAsia="仿宋_GB2312" w:cs="Times New Roman"/>
          <w:color w:val="000000"/>
          <w:sz w:val="32"/>
        </w:rPr>
      </w:pPr>
    </w:p>
    <w:p>
      <w:pPr>
        <w:tabs>
          <w:tab w:val="left" w:pos="6840"/>
        </w:tabs>
        <w:jc w:val="center"/>
        <w:textAlignment w:val="baseline"/>
        <w:rPr>
          <w:rFonts w:hint="eastAsia" w:ascii="Times New Roman" w:hAnsi="Times New Roman" w:eastAsia="方正仿宋_GBK" w:cs="Times New Roman"/>
          <w:color w:val="000000"/>
          <w:sz w:val="36"/>
          <w:szCs w:val="36"/>
          <w:lang w:val="en-US" w:eastAsia="zh-CN"/>
        </w:rPr>
        <w:sectPr>
          <w:footerReference r:id="rId4" w:type="first"/>
          <w:footerReference r:id="rId3" w:type="default"/>
          <w:pgSz w:w="11906" w:h="16838"/>
          <w:pgMar w:top="1440" w:right="1800" w:bottom="1440" w:left="1800" w:header="851" w:footer="851" w:gutter="0"/>
          <w:pgNumType w:fmt="decimal"/>
          <w:cols w:space="720" w:num="1"/>
          <w:docGrid w:type="lines" w:linePitch="312" w:charSpace="0"/>
        </w:sectPr>
      </w:pPr>
      <w:r>
        <w:rPr>
          <w:rFonts w:hint="eastAsia" w:ascii="Times New Roman" w:hAnsi="Times New Roman" w:eastAsia="方正仿宋_GBK" w:cs="Times New Roman"/>
          <w:color w:val="000000"/>
          <w:sz w:val="36"/>
          <w:szCs w:val="36"/>
          <w:lang w:val="en-US" w:eastAsia="zh-CN"/>
        </w:rPr>
        <w:t>重庆市人才研究和人力资源服务协会</w:t>
      </w:r>
    </w:p>
    <w:p>
      <w:pPr>
        <w:spacing w:line="440" w:lineRule="exact"/>
        <w:ind w:right="79"/>
        <w:jc w:val="center"/>
        <w:textAlignment w:val="baseline"/>
        <w:rPr>
          <w:rFonts w:ascii="Times New Roman" w:hAnsi="Times New Roman" w:eastAsia="方正小标宋_GBK" w:cs="Times New Roman"/>
          <w:color w:val="000000"/>
          <w:sz w:val="44"/>
        </w:rPr>
      </w:pPr>
      <w:r>
        <w:rPr>
          <w:rFonts w:ascii="Times New Roman" w:hAnsi="Times New Roman" w:eastAsia="方正小标宋_GBK" w:cs="Times New Roman"/>
          <w:color w:val="000000"/>
          <w:sz w:val="44"/>
        </w:rPr>
        <w:t>申  报  须  知</w:t>
      </w:r>
    </w:p>
    <w:p>
      <w:pPr>
        <w:spacing w:line="440" w:lineRule="exact"/>
        <w:ind w:right="79"/>
        <w:jc w:val="center"/>
        <w:textAlignment w:val="baseline"/>
        <w:rPr>
          <w:rFonts w:ascii="Times New Roman" w:hAnsi="Times New Roman" w:cs="Times New Roman"/>
          <w:b/>
          <w:color w:val="000000"/>
          <w:sz w:val="44"/>
        </w:rPr>
      </w:pPr>
    </w:p>
    <w:p>
      <w:pPr>
        <w:snapToGrid w:val="0"/>
        <w:spacing w:line="600" w:lineRule="exact"/>
        <w:ind w:right="79" w:firstLine="640" w:firstLineChars="200"/>
        <w:jc w:val="left"/>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一、申报人员凡符合认定职业（工种）的国家职业技能标准中申报条件之一者，可申请报考该职业（工种）认定考试。</w:t>
      </w:r>
    </w:p>
    <w:p>
      <w:pPr>
        <w:snapToGrid w:val="0"/>
        <w:spacing w:line="600" w:lineRule="exact"/>
        <w:ind w:right="79" w:firstLine="640" w:firstLineChars="200"/>
        <w:jc w:val="left"/>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二、申报条件有关学历的要求是指经国家教育部门承认的正规学历；从事本职业或相关工作经历年限是指取得学历前后从事该项工作时间的总和；全日制学历申报人员，未毕业期间经历不计入相关专业工作年限。</w:t>
      </w:r>
    </w:p>
    <w:p>
      <w:pPr>
        <w:snapToGrid w:val="0"/>
        <w:spacing w:line="600" w:lineRule="exact"/>
        <w:ind w:right="79" w:firstLine="640" w:firstLineChars="200"/>
        <w:jc w:val="left"/>
        <w:textAlignment w:val="baseline"/>
        <w:rPr>
          <w:rFonts w:hint="eastAsia" w:ascii="Times New Roman" w:hAnsi="Times New Roman" w:eastAsia="方正仿宋_GBK" w:cs="Times New Roman"/>
          <w:color w:val="000000"/>
          <w:sz w:val="32"/>
          <w:lang w:eastAsia="zh-CN"/>
        </w:rPr>
      </w:pPr>
      <w:r>
        <w:rPr>
          <w:rFonts w:ascii="Times New Roman" w:hAnsi="Times New Roman" w:eastAsia="方正仿宋_GBK" w:cs="Times New Roman"/>
          <w:color w:val="000000"/>
          <w:sz w:val="32"/>
        </w:rPr>
        <w:t>三、职业技能等级认定实行诚信报考制度。报名时，申报人员须仔细阅读申报须知内容，签订诚信承诺书后，如实、准确无误的填写重庆市职业技能等级认定申报表。申报人员签订诚信承诺书后，即认可所填报的报考信息真实有效，在资格审核环节中如发现提供虚假信息，将按有关规定给予其取消考试资格的处理</w:t>
      </w:r>
      <w:r>
        <w:rPr>
          <w:rFonts w:hint="eastAsia" w:ascii="Times New Roman" w:hAnsi="Times New Roman" w:eastAsia="方正仿宋_GBK" w:cs="Times New Roman"/>
          <w:color w:val="000000"/>
          <w:sz w:val="32"/>
          <w:lang w:eastAsia="zh-CN"/>
        </w:rPr>
        <w:t>。</w:t>
      </w:r>
    </w:p>
    <w:p>
      <w:pPr>
        <w:pStyle w:val="6"/>
        <w:snapToGrid w:val="0"/>
        <w:spacing w:line="600" w:lineRule="exact"/>
        <w:ind w:left="0" w:right="79" w:firstLine="656" w:firstLineChars="205"/>
        <w:jc w:val="left"/>
        <w:textAlignment w:val="baseline"/>
        <w:rPr>
          <w:rFonts w:eastAsia="方正仿宋_GBK"/>
          <w:color w:val="000000"/>
          <w:sz w:val="32"/>
        </w:rPr>
        <w:sectPr>
          <w:pgSz w:w="11906" w:h="16838"/>
          <w:pgMar w:top="2154" w:right="1474" w:bottom="1984" w:left="1587" w:header="851" w:footer="851" w:gutter="0"/>
          <w:pgNumType w:fmt="decimal"/>
          <w:cols w:space="720" w:num="1"/>
          <w:titlePg/>
          <w:docGrid w:type="lines" w:linePitch="312" w:charSpace="0"/>
        </w:sectPr>
      </w:pPr>
      <w:r>
        <w:rPr>
          <w:rFonts w:eastAsia="方正仿宋_GBK"/>
          <w:color w:val="000000"/>
          <w:sz w:val="32"/>
        </w:rPr>
        <w:t>四、填表注意事项。本表一律用</w:t>
      </w:r>
      <w:r>
        <w:rPr>
          <w:rFonts w:ascii="Times New Roman" w:hAnsi="Times New Roman" w:eastAsia="方正仿宋_GBK"/>
          <w:color w:val="000000"/>
          <w:sz w:val="32"/>
        </w:rPr>
        <w:t>A4</w:t>
      </w:r>
      <w:r>
        <w:rPr>
          <w:rFonts w:eastAsia="方正仿宋_GBK"/>
          <w:color w:val="000000"/>
          <w:sz w:val="32"/>
        </w:rPr>
        <w:t>纸双面打印，黑色笔填写，字迹工整；表中各项内容按照要求如实填写，对于没有填写内容的项目，须在该栏内注明</w:t>
      </w:r>
      <w:r>
        <w:rPr>
          <w:rFonts w:hint="eastAsia" w:eastAsia="方正仿宋_GBK"/>
          <w:color w:val="000000"/>
          <w:sz w:val="32"/>
          <w:lang w:eastAsia="zh-CN"/>
        </w:rPr>
        <w:t>“</w:t>
      </w:r>
      <w:r>
        <w:rPr>
          <w:rFonts w:eastAsia="方正仿宋_GBK"/>
          <w:color w:val="000000"/>
          <w:sz w:val="32"/>
        </w:rPr>
        <w:t>无</w:t>
      </w:r>
      <w:r>
        <w:rPr>
          <w:rFonts w:hint="eastAsia" w:eastAsia="方正仿宋_GBK"/>
          <w:color w:val="000000"/>
          <w:sz w:val="32"/>
          <w:lang w:eastAsia="zh-CN"/>
        </w:rPr>
        <w:t>”</w:t>
      </w:r>
      <w:r>
        <w:rPr>
          <w:rFonts w:eastAsia="方正仿宋_GBK"/>
          <w:color w:val="000000"/>
          <w:sz w:val="32"/>
        </w:rPr>
        <w:t>；本表须由申报者本人亲笔签名，不得代签或电脑打印；复印件材料应清晰、完整，内容不得涂改；本表一式两份，认定合格后评价机构和本人（或单位）各存一份。</w:t>
      </w:r>
    </w:p>
    <w:p>
      <w:pPr>
        <w:snapToGrid w:val="0"/>
        <w:spacing w:line="600" w:lineRule="exact"/>
        <w:ind w:right="79"/>
        <w:jc w:val="center"/>
        <w:textAlignment w:val="baseline"/>
        <w:rPr>
          <w:rFonts w:ascii="Times New Roman" w:hAnsi="Times New Roman" w:eastAsia="方正小标宋_GBK" w:cs="Times New Roman"/>
          <w:color w:val="000000"/>
          <w:sz w:val="18"/>
        </w:rPr>
      </w:pPr>
      <w:r>
        <w:rPr>
          <w:rFonts w:ascii="Times New Roman" w:hAnsi="Times New Roman" w:eastAsia="方正小标宋_GBK" w:cs="Times New Roman"/>
          <w:color w:val="000000"/>
          <w:sz w:val="44"/>
        </w:rPr>
        <w:t>诚 信 承 诺 书</w:t>
      </w:r>
    </w:p>
    <w:p>
      <w:pPr>
        <w:widowControl/>
        <w:snapToGrid w:val="0"/>
        <w:spacing w:line="600" w:lineRule="exact"/>
        <w:jc w:val="left"/>
        <w:textAlignment w:val="baseline"/>
        <w:rPr>
          <w:rFonts w:ascii="Times New Roman" w:hAnsi="Times New Roman" w:cs="Times New Roman"/>
          <w:color w:val="000000"/>
          <w:sz w:val="20"/>
          <w:szCs w:val="20"/>
        </w:rPr>
      </w:pPr>
    </w:p>
    <w:p>
      <w:pPr>
        <w:pStyle w:val="6"/>
        <w:snapToGrid w:val="0"/>
        <w:spacing w:line="600" w:lineRule="exact"/>
        <w:ind w:left="0" w:right="79" w:firstLine="656" w:firstLineChars="205"/>
        <w:jc w:val="left"/>
        <w:textAlignment w:val="baseline"/>
        <w:rPr>
          <w:rFonts w:eastAsia="方正仿宋_GBK"/>
          <w:color w:val="000000"/>
          <w:sz w:val="32"/>
        </w:rPr>
      </w:pPr>
      <w:r>
        <w:rPr>
          <w:rFonts w:eastAsia="方正仿宋_GBK"/>
          <w:color w:val="000000"/>
          <w:sz w:val="32"/>
        </w:rPr>
        <w:t xml:space="preserve">本人自愿参加重庆市职业技能等级认定考试，现郑重承诺： </w:t>
      </w:r>
    </w:p>
    <w:p>
      <w:pPr>
        <w:pStyle w:val="6"/>
        <w:snapToGrid w:val="0"/>
        <w:spacing w:line="600" w:lineRule="exact"/>
        <w:ind w:left="0" w:right="79" w:firstLine="656" w:firstLineChars="205"/>
        <w:jc w:val="left"/>
        <w:textAlignment w:val="baseline"/>
        <w:rPr>
          <w:rFonts w:eastAsia="方正仿宋_GBK"/>
          <w:color w:val="000000"/>
          <w:sz w:val="32"/>
        </w:rPr>
      </w:pPr>
      <w:r>
        <w:rPr>
          <w:rFonts w:eastAsia="方正仿宋_GBK"/>
          <w:color w:val="000000"/>
          <w:sz w:val="32"/>
        </w:rPr>
        <w:t>一、本人已认真阅读并完全理解上述申报须知及填表须知所有内容，愿意在报名确认中严格遵守上述规定，保证按规定的程序和要求参加考试。</w:t>
      </w:r>
    </w:p>
    <w:p>
      <w:pPr>
        <w:pStyle w:val="6"/>
        <w:snapToGrid w:val="0"/>
        <w:spacing w:line="600" w:lineRule="exact"/>
        <w:ind w:left="0" w:right="79" w:firstLine="656" w:firstLineChars="205"/>
        <w:jc w:val="left"/>
        <w:textAlignment w:val="baseline"/>
        <w:rPr>
          <w:rFonts w:eastAsia="方正仿宋_GBK"/>
          <w:color w:val="000000"/>
          <w:sz w:val="32"/>
        </w:rPr>
      </w:pPr>
      <w:r>
        <w:rPr>
          <w:rFonts w:eastAsia="方正仿宋_GBK"/>
          <w:color w:val="000000"/>
          <w:sz w:val="32"/>
        </w:rPr>
        <w:t>二、本人保证报名时所提供的个人信息真实、准确、完整，不弄虚作假，不伪造。如因个人信息错误、缺失及所提供证明材料虚假造成的一切后果由本人承担。</w:t>
      </w:r>
    </w:p>
    <w:p>
      <w:pPr>
        <w:pStyle w:val="6"/>
        <w:snapToGrid w:val="0"/>
        <w:spacing w:line="600" w:lineRule="exact"/>
        <w:ind w:left="0" w:right="79" w:firstLine="656" w:firstLineChars="205"/>
        <w:jc w:val="left"/>
        <w:textAlignment w:val="baseline"/>
        <w:rPr>
          <w:rFonts w:eastAsia="方正仿宋_GBK"/>
          <w:color w:val="000000"/>
          <w:sz w:val="32"/>
        </w:rPr>
      </w:pPr>
      <w:r>
        <w:rPr>
          <w:rFonts w:eastAsia="方正仿宋_GBK"/>
          <w:color w:val="000000"/>
          <w:sz w:val="32"/>
        </w:rPr>
        <w:t>三、本人承诺一旦考试缴费确认，如因本人原因不能参考所产生的一切后果由本人承担。</w:t>
      </w:r>
    </w:p>
    <w:p>
      <w:pPr>
        <w:pStyle w:val="6"/>
        <w:snapToGrid w:val="0"/>
        <w:spacing w:line="600" w:lineRule="exact"/>
        <w:ind w:left="0" w:right="79" w:firstLine="656" w:firstLineChars="205"/>
        <w:jc w:val="left"/>
        <w:textAlignment w:val="baseline"/>
        <w:rPr>
          <w:rFonts w:eastAsia="方正仿宋_GBK"/>
          <w:color w:val="000000"/>
          <w:sz w:val="32"/>
        </w:rPr>
      </w:pPr>
      <w:r>
        <w:rPr>
          <w:rFonts w:eastAsia="方正仿宋_GBK"/>
          <w:color w:val="000000"/>
          <w:sz w:val="32"/>
        </w:rPr>
        <w:t>四、本人承诺领取准考证后认真阅读准考证上的考试时间、地点及注意事项。在考试当天持本人准考证和有效身份证原件按准考证上指定的时间和地点参考，在规定时间内如因本人原因遗失或损坏本人准考证而影响参加考试一切后果由本人承担。</w:t>
      </w:r>
    </w:p>
    <w:p>
      <w:pPr>
        <w:pStyle w:val="6"/>
        <w:snapToGrid w:val="0"/>
        <w:spacing w:line="600" w:lineRule="exact"/>
        <w:ind w:left="0" w:right="79" w:firstLine="656" w:firstLineChars="205"/>
        <w:jc w:val="left"/>
        <w:textAlignment w:val="baseline"/>
        <w:rPr>
          <w:rFonts w:eastAsia="方正仿宋_GBK"/>
          <w:color w:val="000000"/>
          <w:sz w:val="32"/>
        </w:rPr>
      </w:pPr>
    </w:p>
    <w:p>
      <w:pPr>
        <w:pStyle w:val="6"/>
        <w:snapToGrid w:val="0"/>
        <w:spacing w:line="600" w:lineRule="exact"/>
        <w:ind w:left="0" w:right="79" w:firstLine="656" w:firstLineChars="205"/>
        <w:jc w:val="left"/>
        <w:textAlignment w:val="baseline"/>
        <w:rPr>
          <w:rFonts w:eastAsia="方正仿宋_GBK"/>
          <w:color w:val="000000"/>
          <w:sz w:val="32"/>
        </w:rPr>
      </w:pPr>
    </w:p>
    <w:p>
      <w:pPr>
        <w:pStyle w:val="6"/>
        <w:snapToGrid w:val="0"/>
        <w:spacing w:line="600" w:lineRule="exact"/>
        <w:ind w:left="0" w:right="79" w:firstLine="656" w:firstLineChars="205"/>
        <w:jc w:val="left"/>
        <w:textAlignment w:val="baseline"/>
        <w:rPr>
          <w:rFonts w:eastAsia="方正仿宋_GBK"/>
          <w:color w:val="000000"/>
          <w:sz w:val="32"/>
        </w:rPr>
      </w:pPr>
      <w:r>
        <w:rPr>
          <w:rFonts w:eastAsia="方正仿宋_GBK"/>
          <w:color w:val="000000"/>
          <w:sz w:val="32"/>
        </w:rPr>
        <w:t xml:space="preserve">                                承诺人：</w:t>
      </w:r>
    </w:p>
    <w:p>
      <w:pPr>
        <w:pStyle w:val="6"/>
        <w:snapToGrid w:val="0"/>
        <w:spacing w:line="600" w:lineRule="exact"/>
        <w:ind w:left="0" w:right="79" w:firstLine="656" w:firstLineChars="205"/>
        <w:jc w:val="left"/>
        <w:textAlignment w:val="baseline"/>
        <w:rPr>
          <w:rFonts w:eastAsia="方正仿宋_GBK"/>
          <w:b/>
          <w:color w:val="000000"/>
          <w:sz w:val="36"/>
          <w:szCs w:val="36"/>
        </w:rPr>
      </w:pPr>
      <w:r>
        <w:rPr>
          <w:rFonts w:eastAsia="方正仿宋_GBK"/>
          <w:color w:val="000000"/>
          <w:sz w:val="32"/>
        </w:rPr>
        <w:t xml:space="preserve">                                时  间：</w:t>
      </w:r>
    </w:p>
    <w:p>
      <w:pPr>
        <w:snapToGrid w:val="0"/>
        <w:spacing w:line="600" w:lineRule="exact"/>
        <w:textAlignment w:val="baseline"/>
        <w:rPr>
          <w:rFonts w:ascii="Times New Roman" w:hAnsi="Times New Roman" w:eastAsia="方正仿宋_GBK" w:cs="Times New Roman"/>
          <w:color w:val="000000"/>
          <w:sz w:val="24"/>
        </w:rPr>
        <w:sectPr>
          <w:pgSz w:w="11906" w:h="16838"/>
          <w:pgMar w:top="2154" w:right="1474" w:bottom="1984" w:left="1587" w:header="851" w:footer="851" w:gutter="0"/>
          <w:pgNumType w:fmt="decimal"/>
          <w:cols w:space="720" w:num="1"/>
          <w:titlePg/>
          <w:docGrid w:type="lines" w:linePitch="312" w:charSpace="0"/>
        </w:sectPr>
      </w:pPr>
    </w:p>
    <w:p>
      <w:pPr>
        <w:textAlignment w:val="baseline"/>
        <w:rPr>
          <w:rFonts w:ascii="Times New Roman" w:hAnsi="Times New Roman" w:eastAsia="方正黑体_GBK" w:cs="Times New Roman"/>
          <w:bCs/>
          <w:color w:val="000000"/>
          <w:sz w:val="36"/>
          <w:szCs w:val="36"/>
        </w:rPr>
      </w:pPr>
      <w:r>
        <w:rPr>
          <w:rFonts w:ascii="Times New Roman" w:hAnsi="Times New Roman" w:eastAsia="方正黑体_GBK" w:cs="Times New Roman"/>
          <w:bCs/>
          <w:color w:val="000000"/>
          <w:sz w:val="32"/>
        </w:rPr>
        <w:t>一、个人基本情况</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125"/>
        <w:gridCol w:w="1824"/>
        <w:gridCol w:w="708"/>
        <w:gridCol w:w="12"/>
        <w:gridCol w:w="1406"/>
        <w:gridCol w:w="283"/>
        <w:gridCol w:w="709"/>
        <w:gridCol w:w="709"/>
        <w:gridCol w:w="11"/>
        <w:gridCol w:w="56"/>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姓    名</w:t>
            </w:r>
          </w:p>
        </w:tc>
        <w:tc>
          <w:tcPr>
            <w:tcW w:w="2532" w:type="dxa"/>
            <w:gridSpan w:val="2"/>
            <w:noWrap w:val="0"/>
            <w:vAlign w:val="center"/>
          </w:tcPr>
          <w:p>
            <w:pPr>
              <w:spacing w:line="400" w:lineRule="exact"/>
              <w:jc w:val="center"/>
              <w:textAlignment w:val="baseline"/>
              <w:rPr>
                <w:rFonts w:ascii="Times New Roman" w:hAnsi="Times New Roman" w:eastAsia="方正仿宋_GBK"/>
                <w:color w:val="000000"/>
                <w:sz w:val="28"/>
              </w:rPr>
            </w:pPr>
          </w:p>
        </w:tc>
        <w:tc>
          <w:tcPr>
            <w:tcW w:w="1418"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性  别</w:t>
            </w:r>
          </w:p>
        </w:tc>
        <w:tc>
          <w:tcPr>
            <w:tcW w:w="1712" w:type="dxa"/>
            <w:gridSpan w:val="4"/>
            <w:noWrap w:val="0"/>
            <w:vAlign w:val="center"/>
          </w:tcPr>
          <w:p>
            <w:pPr>
              <w:spacing w:line="400" w:lineRule="exact"/>
              <w:jc w:val="center"/>
              <w:textAlignment w:val="baseline"/>
              <w:rPr>
                <w:rFonts w:ascii="Times New Roman" w:hAnsi="Times New Roman" w:eastAsia="方正仿宋_GBK"/>
                <w:color w:val="000000"/>
                <w:sz w:val="28"/>
              </w:rPr>
            </w:pPr>
          </w:p>
        </w:tc>
        <w:tc>
          <w:tcPr>
            <w:tcW w:w="1649" w:type="dxa"/>
            <w:gridSpan w:val="2"/>
            <w:vMerge w:val="restart"/>
            <w:noWrap w:val="0"/>
            <w:vAlign w:val="center"/>
          </w:tcPr>
          <w:p>
            <w:pPr>
              <w:spacing w:line="400" w:lineRule="exact"/>
              <w:jc w:val="center"/>
              <w:textAlignment w:val="baseline"/>
              <w:rPr>
                <w:rFonts w:ascii="Times New Roman" w:hAnsi="Times New Roman" w:eastAsia="方正仿宋_GBK"/>
                <w:color w:val="auto"/>
                <w:sz w:val="24"/>
              </w:rPr>
            </w:pPr>
            <w:r>
              <w:rPr>
                <w:rFonts w:hint="eastAsia" w:ascii="Times New Roman" w:hAnsi="Times New Roman" w:eastAsia="方正仿宋_GBK"/>
                <w:color w:val="auto"/>
                <w:sz w:val="24"/>
                <w:lang w:val="en-US" w:eastAsia="zh-CN"/>
              </w:rPr>
              <w:t>一</w:t>
            </w:r>
            <w:r>
              <w:rPr>
                <w:rFonts w:ascii="Times New Roman" w:hAnsi="Times New Roman" w:eastAsia="方正仿宋_GBK"/>
                <w:color w:val="auto"/>
                <w:sz w:val="24"/>
              </w:rPr>
              <w:t>寸免冠</w:t>
            </w:r>
          </w:p>
          <w:p>
            <w:pPr>
              <w:spacing w:line="400" w:lineRule="exact"/>
              <w:jc w:val="center"/>
              <w:textAlignment w:val="baseline"/>
              <w:rPr>
                <w:rFonts w:ascii="Times New Roman" w:hAnsi="Times New Roman" w:eastAsia="方正仿宋_GBK"/>
                <w:color w:val="000000"/>
                <w:sz w:val="28"/>
              </w:rPr>
            </w:pPr>
            <w:r>
              <w:rPr>
                <w:rFonts w:hint="eastAsia" w:ascii="Times New Roman" w:hAnsi="Times New Roman" w:eastAsia="方正仿宋_GBK"/>
                <w:color w:val="auto"/>
                <w:sz w:val="24"/>
                <w:lang w:val="en-US" w:eastAsia="zh-CN"/>
              </w:rPr>
              <w:t>登记</w:t>
            </w:r>
            <w:r>
              <w:rPr>
                <w:rFonts w:ascii="Times New Roman" w:hAnsi="Times New Roman" w:eastAsia="方正仿宋_GBK"/>
                <w:color w:val="auto"/>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出生年月</w:t>
            </w:r>
          </w:p>
        </w:tc>
        <w:tc>
          <w:tcPr>
            <w:tcW w:w="2532" w:type="dxa"/>
            <w:gridSpan w:val="2"/>
            <w:noWrap w:val="0"/>
            <w:vAlign w:val="center"/>
          </w:tcPr>
          <w:p>
            <w:pPr>
              <w:spacing w:line="400" w:lineRule="exact"/>
              <w:jc w:val="center"/>
              <w:textAlignment w:val="baseline"/>
              <w:rPr>
                <w:rFonts w:ascii="Times New Roman" w:hAnsi="Times New Roman" w:eastAsia="方正仿宋_GBK"/>
                <w:color w:val="000000"/>
                <w:sz w:val="28"/>
              </w:rPr>
            </w:pPr>
          </w:p>
        </w:tc>
        <w:tc>
          <w:tcPr>
            <w:tcW w:w="1418"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民  族</w:t>
            </w:r>
          </w:p>
        </w:tc>
        <w:tc>
          <w:tcPr>
            <w:tcW w:w="1712" w:type="dxa"/>
            <w:gridSpan w:val="4"/>
            <w:noWrap w:val="0"/>
            <w:vAlign w:val="center"/>
          </w:tcPr>
          <w:p>
            <w:pPr>
              <w:spacing w:line="400" w:lineRule="exact"/>
              <w:jc w:val="center"/>
              <w:textAlignment w:val="baseline"/>
              <w:rPr>
                <w:rFonts w:ascii="Times New Roman" w:hAnsi="Times New Roman" w:eastAsia="方正仿宋_GBK"/>
                <w:color w:val="000000"/>
                <w:sz w:val="28"/>
              </w:rPr>
            </w:pPr>
          </w:p>
        </w:tc>
        <w:tc>
          <w:tcPr>
            <w:tcW w:w="1649" w:type="dxa"/>
            <w:gridSpan w:val="2"/>
            <w:vMerge w:val="continue"/>
            <w:noWrap w:val="0"/>
            <w:vAlign w:val="top"/>
          </w:tcPr>
          <w:p>
            <w:pPr>
              <w:spacing w:line="400" w:lineRule="exact"/>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4"/>
              </w:rPr>
            </w:pPr>
            <w:r>
              <w:rPr>
                <w:rFonts w:ascii="Times New Roman" w:hAnsi="Times New Roman" w:eastAsia="方正仿宋_GBK"/>
                <w:color w:val="000000"/>
                <w:sz w:val="24"/>
              </w:rPr>
              <w:t>联系电话</w:t>
            </w:r>
          </w:p>
          <w:p>
            <w:pPr>
              <w:spacing w:line="400" w:lineRule="exact"/>
              <w:ind w:left="-130" w:leftChars="-62" w:right="-94"/>
              <w:jc w:val="center"/>
              <w:textAlignment w:val="baseline"/>
              <w:rPr>
                <w:rFonts w:ascii="Times New Roman" w:hAnsi="Times New Roman" w:eastAsia="方正仿宋_GBK"/>
                <w:color w:val="000000"/>
                <w:sz w:val="28"/>
              </w:rPr>
            </w:pPr>
            <w:r>
              <w:rPr>
                <w:rFonts w:ascii="Times New Roman" w:hAnsi="Times New Roman" w:eastAsia="方正仿宋_GBK"/>
                <w:color w:val="000000"/>
                <w:sz w:val="24"/>
              </w:rPr>
              <w:t>（本人手机号）</w:t>
            </w:r>
          </w:p>
        </w:tc>
        <w:tc>
          <w:tcPr>
            <w:tcW w:w="2532" w:type="dxa"/>
            <w:gridSpan w:val="2"/>
            <w:noWrap w:val="0"/>
            <w:vAlign w:val="center"/>
          </w:tcPr>
          <w:p>
            <w:pPr>
              <w:spacing w:line="400" w:lineRule="exact"/>
              <w:jc w:val="center"/>
              <w:textAlignment w:val="baseline"/>
              <w:rPr>
                <w:rFonts w:ascii="Times New Roman" w:hAnsi="Times New Roman" w:eastAsia="方正仿宋_GBK"/>
                <w:color w:val="000000"/>
                <w:sz w:val="28"/>
              </w:rPr>
            </w:pPr>
          </w:p>
        </w:tc>
        <w:tc>
          <w:tcPr>
            <w:tcW w:w="1418"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政治面貌</w:t>
            </w:r>
          </w:p>
        </w:tc>
        <w:tc>
          <w:tcPr>
            <w:tcW w:w="1712" w:type="dxa"/>
            <w:gridSpan w:val="4"/>
            <w:noWrap w:val="0"/>
            <w:vAlign w:val="center"/>
          </w:tcPr>
          <w:p>
            <w:pPr>
              <w:spacing w:line="400" w:lineRule="exact"/>
              <w:jc w:val="center"/>
              <w:textAlignment w:val="baseline"/>
              <w:rPr>
                <w:rFonts w:ascii="Times New Roman" w:hAnsi="Times New Roman" w:eastAsia="方正仿宋_GBK"/>
                <w:color w:val="000000"/>
                <w:sz w:val="28"/>
              </w:rPr>
            </w:pPr>
          </w:p>
        </w:tc>
        <w:tc>
          <w:tcPr>
            <w:tcW w:w="1649" w:type="dxa"/>
            <w:gridSpan w:val="2"/>
            <w:vMerge w:val="continue"/>
            <w:noWrap w:val="0"/>
            <w:vAlign w:val="top"/>
          </w:tcPr>
          <w:p>
            <w:pPr>
              <w:spacing w:line="400" w:lineRule="exact"/>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证件号</w:t>
            </w:r>
          </w:p>
        </w:tc>
        <w:tc>
          <w:tcPr>
            <w:tcW w:w="3950" w:type="dxa"/>
            <w:gridSpan w:val="4"/>
            <w:noWrap w:val="0"/>
            <w:vAlign w:val="center"/>
          </w:tcPr>
          <w:p>
            <w:pPr>
              <w:spacing w:line="400" w:lineRule="exact"/>
              <w:jc w:val="center"/>
              <w:textAlignment w:val="baseline"/>
              <w:rPr>
                <w:rFonts w:ascii="Times New Roman" w:hAnsi="Times New Roman" w:eastAsia="方正仿宋_GBK"/>
                <w:color w:val="000000"/>
                <w:sz w:val="28"/>
              </w:rPr>
            </w:pPr>
          </w:p>
        </w:tc>
        <w:tc>
          <w:tcPr>
            <w:tcW w:w="1712" w:type="dxa"/>
            <w:gridSpan w:val="4"/>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证件类型</w:t>
            </w:r>
          </w:p>
        </w:tc>
        <w:tc>
          <w:tcPr>
            <w:tcW w:w="1649" w:type="dxa"/>
            <w:gridSpan w:val="2"/>
            <w:noWrap w:val="0"/>
            <w:vAlign w:val="center"/>
          </w:tcPr>
          <w:p>
            <w:pPr>
              <w:spacing w:line="40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学    历</w:t>
            </w:r>
          </w:p>
        </w:tc>
        <w:tc>
          <w:tcPr>
            <w:tcW w:w="2532" w:type="dxa"/>
            <w:gridSpan w:val="2"/>
            <w:noWrap w:val="0"/>
            <w:vAlign w:val="center"/>
          </w:tcPr>
          <w:p>
            <w:pPr>
              <w:spacing w:line="400" w:lineRule="exact"/>
              <w:jc w:val="center"/>
              <w:textAlignment w:val="baseline"/>
              <w:rPr>
                <w:rFonts w:ascii="Times New Roman" w:hAnsi="Times New Roman" w:eastAsia="方正仿宋_GBK"/>
                <w:color w:val="000000"/>
                <w:sz w:val="28"/>
              </w:rPr>
            </w:pPr>
          </w:p>
        </w:tc>
        <w:tc>
          <w:tcPr>
            <w:tcW w:w="1418"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专业</w:t>
            </w:r>
          </w:p>
        </w:tc>
        <w:tc>
          <w:tcPr>
            <w:tcW w:w="3361" w:type="dxa"/>
            <w:gridSpan w:val="6"/>
            <w:noWrap w:val="0"/>
            <w:vAlign w:val="center"/>
          </w:tcPr>
          <w:p>
            <w:pPr>
              <w:spacing w:line="40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毕业院校</w:t>
            </w:r>
          </w:p>
        </w:tc>
        <w:tc>
          <w:tcPr>
            <w:tcW w:w="3950" w:type="dxa"/>
            <w:gridSpan w:val="4"/>
            <w:noWrap w:val="0"/>
            <w:vAlign w:val="center"/>
          </w:tcPr>
          <w:p>
            <w:pPr>
              <w:spacing w:line="400" w:lineRule="exact"/>
              <w:jc w:val="center"/>
              <w:textAlignment w:val="baseline"/>
              <w:rPr>
                <w:rFonts w:ascii="Times New Roman" w:hAnsi="Times New Roman" w:eastAsia="方正仿宋_GBK"/>
                <w:color w:val="000000"/>
                <w:sz w:val="28"/>
              </w:rPr>
            </w:pPr>
          </w:p>
        </w:tc>
        <w:tc>
          <w:tcPr>
            <w:tcW w:w="1712" w:type="dxa"/>
            <w:gridSpan w:val="4"/>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毕业时间</w:t>
            </w:r>
          </w:p>
        </w:tc>
        <w:tc>
          <w:tcPr>
            <w:tcW w:w="1649" w:type="dxa"/>
            <w:gridSpan w:val="2"/>
            <w:noWrap w:val="0"/>
            <w:vAlign w:val="center"/>
          </w:tcPr>
          <w:p>
            <w:pPr>
              <w:spacing w:line="40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学历证书编号</w:t>
            </w:r>
          </w:p>
        </w:tc>
        <w:tc>
          <w:tcPr>
            <w:tcW w:w="7311" w:type="dxa"/>
            <w:gridSpan w:val="10"/>
            <w:noWrap w:val="0"/>
            <w:vAlign w:val="center"/>
          </w:tcPr>
          <w:p>
            <w:pPr>
              <w:spacing w:line="40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2249" w:type="dxa"/>
            <w:gridSpan w:val="2"/>
            <w:noWrap w:val="0"/>
            <w:vAlign w:val="center"/>
          </w:tcPr>
          <w:p>
            <w:pPr>
              <w:spacing w:line="400" w:lineRule="exact"/>
              <w:ind w:left="-103" w:leftChars="-49" w:right="-109"/>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参加工作时间</w:t>
            </w:r>
          </w:p>
        </w:tc>
        <w:tc>
          <w:tcPr>
            <w:tcW w:w="2544" w:type="dxa"/>
            <w:gridSpan w:val="3"/>
            <w:noWrap w:val="0"/>
            <w:vAlign w:val="center"/>
          </w:tcPr>
          <w:p>
            <w:pPr>
              <w:spacing w:line="400" w:lineRule="exact"/>
              <w:jc w:val="center"/>
              <w:textAlignment w:val="baseline"/>
              <w:rPr>
                <w:rFonts w:ascii="Times New Roman" w:hAnsi="Times New Roman" w:eastAsia="方正仿宋_GBK"/>
                <w:color w:val="000000"/>
                <w:sz w:val="28"/>
              </w:rPr>
            </w:pPr>
          </w:p>
        </w:tc>
        <w:tc>
          <w:tcPr>
            <w:tcW w:w="3118" w:type="dxa"/>
            <w:gridSpan w:val="5"/>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本职业工作年限</w:t>
            </w:r>
          </w:p>
        </w:tc>
        <w:tc>
          <w:tcPr>
            <w:tcW w:w="1649" w:type="dxa"/>
            <w:gridSpan w:val="2"/>
            <w:noWrap w:val="0"/>
            <w:vAlign w:val="center"/>
          </w:tcPr>
          <w:p>
            <w:pPr>
              <w:spacing w:line="40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工作单位</w:t>
            </w:r>
          </w:p>
        </w:tc>
        <w:tc>
          <w:tcPr>
            <w:tcW w:w="3950" w:type="dxa"/>
            <w:gridSpan w:val="4"/>
            <w:noWrap w:val="0"/>
            <w:vAlign w:val="center"/>
          </w:tcPr>
          <w:p>
            <w:pPr>
              <w:spacing w:line="400" w:lineRule="exact"/>
              <w:jc w:val="center"/>
              <w:textAlignment w:val="baseline"/>
              <w:rPr>
                <w:rFonts w:ascii="Times New Roman" w:hAnsi="Times New Roman" w:eastAsia="方正仿宋_GBK"/>
                <w:color w:val="000000"/>
                <w:sz w:val="28"/>
              </w:rPr>
            </w:pPr>
          </w:p>
        </w:tc>
        <w:tc>
          <w:tcPr>
            <w:tcW w:w="1712" w:type="dxa"/>
            <w:gridSpan w:val="4"/>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职业/职称</w:t>
            </w:r>
          </w:p>
        </w:tc>
        <w:tc>
          <w:tcPr>
            <w:tcW w:w="1649" w:type="dxa"/>
            <w:gridSpan w:val="2"/>
            <w:noWrap w:val="0"/>
            <w:vAlign w:val="center"/>
          </w:tcPr>
          <w:p>
            <w:pPr>
              <w:spacing w:line="40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通讯地址</w:t>
            </w:r>
          </w:p>
        </w:tc>
        <w:tc>
          <w:tcPr>
            <w:tcW w:w="3950" w:type="dxa"/>
            <w:gridSpan w:val="4"/>
            <w:noWrap w:val="0"/>
            <w:vAlign w:val="center"/>
          </w:tcPr>
          <w:p>
            <w:pPr>
              <w:spacing w:line="400" w:lineRule="exact"/>
              <w:jc w:val="center"/>
              <w:textAlignment w:val="baseline"/>
              <w:rPr>
                <w:rFonts w:ascii="Times New Roman" w:hAnsi="Times New Roman" w:eastAsia="方正仿宋_GBK"/>
                <w:color w:val="000000"/>
                <w:sz w:val="28"/>
              </w:rPr>
            </w:pPr>
          </w:p>
        </w:tc>
        <w:tc>
          <w:tcPr>
            <w:tcW w:w="1712" w:type="dxa"/>
            <w:gridSpan w:val="4"/>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邮政编码</w:t>
            </w:r>
          </w:p>
        </w:tc>
        <w:tc>
          <w:tcPr>
            <w:tcW w:w="1649" w:type="dxa"/>
            <w:gridSpan w:val="2"/>
            <w:noWrap w:val="0"/>
            <w:vAlign w:val="center"/>
          </w:tcPr>
          <w:p>
            <w:pPr>
              <w:spacing w:line="40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Email</w:t>
            </w:r>
          </w:p>
        </w:tc>
        <w:tc>
          <w:tcPr>
            <w:tcW w:w="7311" w:type="dxa"/>
            <w:gridSpan w:val="10"/>
            <w:noWrap w:val="0"/>
            <w:vAlign w:val="center"/>
          </w:tcPr>
          <w:p>
            <w:pPr>
              <w:spacing w:line="40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2249" w:type="dxa"/>
            <w:gridSpan w:val="2"/>
            <w:vMerge w:val="restart"/>
            <w:noWrap w:val="0"/>
            <w:vAlign w:val="center"/>
          </w:tcPr>
          <w:p>
            <w:pPr>
              <w:spacing w:line="32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现持有职业资格/职业技能等级证书</w:t>
            </w:r>
          </w:p>
        </w:tc>
        <w:tc>
          <w:tcPr>
            <w:tcW w:w="1824" w:type="dxa"/>
            <w:noWrap w:val="0"/>
            <w:vAlign w:val="center"/>
          </w:tcPr>
          <w:p>
            <w:pPr>
              <w:spacing w:line="400" w:lineRule="exact"/>
              <w:jc w:val="center"/>
              <w:textAlignment w:val="baseline"/>
              <w:rPr>
                <w:rFonts w:ascii="Times New Roman" w:hAnsi="Times New Roman" w:eastAsia="方正仿宋_GBK"/>
                <w:color w:val="000000"/>
                <w:sz w:val="24"/>
              </w:rPr>
            </w:pPr>
            <w:r>
              <w:rPr>
                <w:rFonts w:ascii="Times New Roman" w:hAnsi="Times New Roman" w:eastAsia="方正仿宋_GBK"/>
                <w:color w:val="000000"/>
                <w:sz w:val="28"/>
              </w:rPr>
              <w:t>职业（工种）</w:t>
            </w:r>
          </w:p>
        </w:tc>
        <w:tc>
          <w:tcPr>
            <w:tcW w:w="3118" w:type="dxa"/>
            <w:gridSpan w:val="5"/>
            <w:noWrap w:val="0"/>
            <w:vAlign w:val="center"/>
          </w:tcPr>
          <w:p>
            <w:pPr>
              <w:spacing w:line="400" w:lineRule="exact"/>
              <w:jc w:val="center"/>
              <w:textAlignment w:val="baseline"/>
              <w:rPr>
                <w:rFonts w:ascii="Times New Roman" w:hAnsi="Times New Roman" w:eastAsia="方正仿宋_GBK"/>
                <w:color w:val="000000"/>
                <w:sz w:val="24"/>
              </w:rPr>
            </w:pPr>
          </w:p>
        </w:tc>
        <w:tc>
          <w:tcPr>
            <w:tcW w:w="776" w:type="dxa"/>
            <w:gridSpan w:val="3"/>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等级</w:t>
            </w:r>
          </w:p>
        </w:tc>
        <w:tc>
          <w:tcPr>
            <w:tcW w:w="1593" w:type="dxa"/>
            <w:noWrap w:val="0"/>
            <w:vAlign w:val="center"/>
          </w:tcPr>
          <w:p>
            <w:pPr>
              <w:spacing w:line="400" w:lineRule="exact"/>
              <w:jc w:val="center"/>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2249" w:type="dxa"/>
            <w:gridSpan w:val="2"/>
            <w:vMerge w:val="continue"/>
            <w:noWrap w:val="0"/>
            <w:vAlign w:val="center"/>
          </w:tcPr>
          <w:p>
            <w:pPr>
              <w:spacing w:line="400" w:lineRule="exact"/>
              <w:jc w:val="center"/>
              <w:textAlignment w:val="baseline"/>
              <w:rPr>
                <w:rFonts w:ascii="Times New Roman" w:hAnsi="Times New Roman" w:eastAsia="方正仿宋_GBK"/>
                <w:color w:val="000000"/>
                <w:sz w:val="28"/>
              </w:rPr>
            </w:pPr>
          </w:p>
        </w:tc>
        <w:tc>
          <w:tcPr>
            <w:tcW w:w="1824" w:type="dxa"/>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证书编号</w:t>
            </w:r>
          </w:p>
        </w:tc>
        <w:tc>
          <w:tcPr>
            <w:tcW w:w="5487" w:type="dxa"/>
            <w:gridSpan w:val="9"/>
            <w:noWrap w:val="0"/>
            <w:vAlign w:val="center"/>
          </w:tcPr>
          <w:p>
            <w:pPr>
              <w:spacing w:line="400" w:lineRule="exact"/>
              <w:jc w:val="center"/>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jc w:val="center"/>
        </w:trPr>
        <w:tc>
          <w:tcPr>
            <w:tcW w:w="1124" w:type="dxa"/>
            <w:vMerge w:val="restart"/>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学</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习</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经</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历</w:t>
            </w:r>
          </w:p>
        </w:tc>
        <w:tc>
          <w:tcPr>
            <w:tcW w:w="1125" w:type="dxa"/>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起止</w:t>
            </w:r>
          </w:p>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时间</w:t>
            </w: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就读学校（学习经历）</w:t>
            </w: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专业</w:t>
            </w: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124" w:type="dxa"/>
            <w:vMerge w:val="continue"/>
            <w:noWrap w:val="0"/>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noWrap w:val="0"/>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1124" w:type="dxa"/>
            <w:vMerge w:val="continue"/>
            <w:noWrap w:val="0"/>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noWrap w:val="0"/>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124" w:type="dxa"/>
            <w:vMerge w:val="continue"/>
            <w:noWrap w:val="0"/>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noWrap w:val="0"/>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jc w:val="center"/>
        </w:trPr>
        <w:tc>
          <w:tcPr>
            <w:tcW w:w="1124" w:type="dxa"/>
            <w:vMerge w:val="restart"/>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工</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作</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经</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历</w:t>
            </w:r>
          </w:p>
        </w:tc>
        <w:tc>
          <w:tcPr>
            <w:tcW w:w="1125" w:type="dxa"/>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起止</w:t>
            </w:r>
          </w:p>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时间</w:t>
            </w: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工作单位（工作经历）</w:t>
            </w: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职务</w:t>
            </w: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124" w:type="dxa"/>
            <w:vMerge w:val="continue"/>
            <w:noWrap w:val="0"/>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noWrap w:val="0"/>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124" w:type="dxa"/>
            <w:vMerge w:val="continue"/>
            <w:noWrap w:val="0"/>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noWrap w:val="0"/>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124" w:type="dxa"/>
            <w:vMerge w:val="continue"/>
            <w:noWrap w:val="0"/>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noWrap w:val="0"/>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4"/>
              </w:rPr>
            </w:pPr>
          </w:p>
        </w:tc>
      </w:tr>
    </w:tbl>
    <w:p>
      <w:pPr>
        <w:spacing w:before="156"/>
        <w:textAlignment w:val="baseline"/>
        <w:rPr>
          <w:rFonts w:ascii="Times New Roman" w:hAnsi="Times New Roman" w:eastAsia="方正黑体_GBK" w:cs="Times New Roman"/>
          <w:bCs/>
          <w:color w:val="000000"/>
          <w:sz w:val="32"/>
        </w:rPr>
      </w:pPr>
      <w:r>
        <w:rPr>
          <w:rFonts w:ascii="Times New Roman" w:hAnsi="Times New Roman" w:eastAsia="方正黑体_GBK" w:cs="Times New Roman"/>
          <w:bCs/>
          <w:color w:val="000000"/>
          <w:sz w:val="32"/>
        </w:rPr>
        <w:t>二、职业技能等级认定记录</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2678"/>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 w:hRule="atLeast"/>
          <w:jc w:val="center"/>
        </w:trPr>
        <w:tc>
          <w:tcPr>
            <w:tcW w:w="1746" w:type="dxa"/>
            <w:vMerge w:val="restart"/>
            <w:noWrap w:val="0"/>
            <w:vAlign w:val="center"/>
          </w:tcPr>
          <w:p>
            <w:pPr>
              <w:spacing w:line="570" w:lineRule="exact"/>
              <w:jc w:val="center"/>
              <w:textAlignment w:val="baseline"/>
              <w:rPr>
                <w:rFonts w:ascii="Times New Roman" w:hAnsi="Times New Roman" w:eastAsia="方正仿宋_GBK"/>
                <w:color w:val="000000"/>
                <w:spacing w:val="20"/>
                <w:sz w:val="28"/>
              </w:rPr>
            </w:pPr>
            <w:r>
              <w:rPr>
                <w:rFonts w:ascii="Times New Roman" w:hAnsi="Times New Roman" w:eastAsia="方正仿宋_GBK"/>
                <w:color w:val="000000"/>
                <w:spacing w:val="20"/>
                <w:sz w:val="28"/>
              </w:rPr>
              <w:t>认定成绩</w:t>
            </w:r>
          </w:p>
        </w:tc>
        <w:tc>
          <w:tcPr>
            <w:tcW w:w="2678" w:type="dxa"/>
            <w:noWrap w:val="0"/>
            <w:vAlign w:val="center"/>
          </w:tcPr>
          <w:p>
            <w:pPr>
              <w:spacing w:line="57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认定时间</w:t>
            </w:r>
          </w:p>
        </w:tc>
        <w:tc>
          <w:tcPr>
            <w:tcW w:w="5245" w:type="dxa"/>
            <w:noWrap w:val="0"/>
            <w:vAlign w:val="center"/>
          </w:tcPr>
          <w:p>
            <w:pPr>
              <w:spacing w:line="57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746" w:type="dxa"/>
            <w:vMerge w:val="continue"/>
            <w:noWrap w:val="0"/>
            <w:vAlign w:val="center"/>
          </w:tcPr>
          <w:p>
            <w:pPr>
              <w:spacing w:line="570" w:lineRule="exact"/>
              <w:jc w:val="center"/>
              <w:textAlignment w:val="baseline"/>
              <w:rPr>
                <w:rFonts w:ascii="Times New Roman" w:hAnsi="Times New Roman" w:eastAsia="方正仿宋_GBK"/>
                <w:color w:val="000000"/>
                <w:spacing w:val="20"/>
                <w:sz w:val="28"/>
              </w:rPr>
            </w:pPr>
          </w:p>
        </w:tc>
        <w:tc>
          <w:tcPr>
            <w:tcW w:w="2678" w:type="dxa"/>
            <w:noWrap w:val="0"/>
            <w:vAlign w:val="center"/>
          </w:tcPr>
          <w:p>
            <w:pPr>
              <w:spacing w:line="57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认定等级</w:t>
            </w:r>
          </w:p>
        </w:tc>
        <w:tc>
          <w:tcPr>
            <w:tcW w:w="5245" w:type="dxa"/>
            <w:noWrap w:val="0"/>
            <w:vAlign w:val="center"/>
          </w:tcPr>
          <w:p>
            <w:pPr>
              <w:spacing w:line="57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746" w:type="dxa"/>
            <w:vMerge w:val="continue"/>
            <w:noWrap w:val="0"/>
            <w:vAlign w:val="center"/>
          </w:tcPr>
          <w:p>
            <w:pPr>
              <w:spacing w:line="570" w:lineRule="exact"/>
              <w:jc w:val="center"/>
              <w:textAlignment w:val="baseline"/>
              <w:rPr>
                <w:rFonts w:ascii="Times New Roman" w:hAnsi="Times New Roman" w:eastAsia="方正仿宋_GBK"/>
                <w:color w:val="000000"/>
                <w:spacing w:val="20"/>
                <w:sz w:val="28"/>
              </w:rPr>
            </w:pPr>
          </w:p>
        </w:tc>
        <w:tc>
          <w:tcPr>
            <w:tcW w:w="2678" w:type="dxa"/>
            <w:noWrap w:val="0"/>
            <w:vAlign w:val="center"/>
          </w:tcPr>
          <w:p>
            <w:pPr>
              <w:spacing w:line="57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理论知识</w:t>
            </w:r>
          </w:p>
        </w:tc>
        <w:tc>
          <w:tcPr>
            <w:tcW w:w="5245" w:type="dxa"/>
            <w:noWrap w:val="0"/>
            <w:vAlign w:val="center"/>
          </w:tcPr>
          <w:p>
            <w:pPr>
              <w:spacing w:line="57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 w:hRule="atLeast"/>
          <w:jc w:val="center"/>
        </w:trPr>
        <w:tc>
          <w:tcPr>
            <w:tcW w:w="1746" w:type="dxa"/>
            <w:vMerge w:val="continue"/>
            <w:noWrap w:val="0"/>
            <w:vAlign w:val="center"/>
          </w:tcPr>
          <w:p>
            <w:pPr>
              <w:spacing w:line="570" w:lineRule="exact"/>
              <w:jc w:val="center"/>
              <w:textAlignment w:val="baseline"/>
              <w:rPr>
                <w:rFonts w:ascii="Times New Roman" w:hAnsi="Times New Roman" w:eastAsia="方正仿宋_GBK"/>
                <w:color w:val="000000"/>
                <w:sz w:val="28"/>
              </w:rPr>
            </w:pPr>
          </w:p>
        </w:tc>
        <w:tc>
          <w:tcPr>
            <w:tcW w:w="2678" w:type="dxa"/>
            <w:noWrap w:val="0"/>
            <w:vAlign w:val="top"/>
          </w:tcPr>
          <w:p>
            <w:pPr>
              <w:spacing w:line="57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操作技能</w:t>
            </w:r>
          </w:p>
        </w:tc>
        <w:tc>
          <w:tcPr>
            <w:tcW w:w="5245" w:type="dxa"/>
            <w:noWrap w:val="0"/>
            <w:vAlign w:val="top"/>
          </w:tcPr>
          <w:p>
            <w:pPr>
              <w:spacing w:line="57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jc w:val="center"/>
        </w:trPr>
        <w:tc>
          <w:tcPr>
            <w:tcW w:w="4424" w:type="dxa"/>
            <w:gridSpan w:val="2"/>
            <w:noWrap w:val="0"/>
            <w:vAlign w:val="center"/>
          </w:tcPr>
          <w:p>
            <w:pPr>
              <w:spacing w:line="57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核发职业技能等级证书编号</w:t>
            </w:r>
          </w:p>
        </w:tc>
        <w:tc>
          <w:tcPr>
            <w:tcW w:w="5245" w:type="dxa"/>
            <w:noWrap w:val="0"/>
            <w:vAlign w:val="top"/>
          </w:tcPr>
          <w:p>
            <w:pPr>
              <w:spacing w:line="570" w:lineRule="exact"/>
              <w:jc w:val="center"/>
              <w:textAlignment w:val="baseline"/>
              <w:rPr>
                <w:rFonts w:ascii="Times New Roman" w:hAnsi="Times New Roman" w:eastAsia="方正仿宋_GBK"/>
                <w:color w:val="000000"/>
                <w:sz w:val="28"/>
              </w:rPr>
            </w:pPr>
          </w:p>
        </w:tc>
      </w:tr>
    </w:tbl>
    <w:p>
      <w:pPr>
        <w:spacing w:before="156"/>
        <w:textAlignment w:val="baseline"/>
        <w:rPr>
          <w:rFonts w:ascii="Times New Roman" w:hAnsi="Times New Roman" w:eastAsia="方正黑体_GBK" w:cs="Times New Roman"/>
          <w:bCs/>
          <w:color w:val="000000"/>
          <w:sz w:val="32"/>
        </w:rPr>
      </w:pPr>
      <w:r>
        <w:rPr>
          <w:rFonts w:ascii="Times New Roman" w:hAnsi="Times New Roman" w:eastAsia="方正黑体_GBK" w:cs="Times New Roman"/>
          <w:bCs/>
          <w:color w:val="000000"/>
          <w:sz w:val="32"/>
        </w:rPr>
        <w:t>三、审核意见</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3" w:hRule="atLeast"/>
          <w:jc w:val="center"/>
        </w:trPr>
        <w:tc>
          <w:tcPr>
            <w:tcW w:w="1760" w:type="dxa"/>
            <w:noWrap w:val="0"/>
            <w:textDirection w:val="tbRlV"/>
            <w:vAlign w:val="center"/>
          </w:tcPr>
          <w:p>
            <w:pPr>
              <w:spacing w:line="400" w:lineRule="exact"/>
              <w:ind w:left="113" w:right="113"/>
              <w:jc w:val="center"/>
              <w:textAlignment w:val="baseline"/>
              <w:rPr>
                <w:rFonts w:ascii="Times New Roman" w:hAnsi="Times New Roman" w:eastAsia="方正仿宋_GBK"/>
                <w:color w:val="000000"/>
                <w:spacing w:val="160"/>
                <w:sz w:val="28"/>
              </w:rPr>
            </w:pPr>
            <w:r>
              <w:rPr>
                <w:rFonts w:ascii="Times New Roman" w:hAnsi="Times New Roman" w:eastAsia="方正仿宋_GBK"/>
                <w:color w:val="000000"/>
                <w:sz w:val="28"/>
              </w:rPr>
              <w:t>重 庆 市 职 业 技 能 等 级 评 价 机 构 意 见</w:t>
            </w:r>
          </w:p>
        </w:tc>
        <w:tc>
          <w:tcPr>
            <w:tcW w:w="7840" w:type="dxa"/>
            <w:noWrap w:val="0"/>
            <w:vAlign w:val="bottom"/>
          </w:tcPr>
          <w:p>
            <w:pPr>
              <w:spacing w:line="570" w:lineRule="exact"/>
              <w:jc w:val="right"/>
              <w:textAlignment w:val="baseline"/>
              <w:rPr>
                <w:rFonts w:ascii="Times New Roman" w:hAnsi="Times New Roman" w:eastAsia="方正仿宋_GBK"/>
                <w:color w:val="000000"/>
                <w:spacing w:val="80"/>
                <w:sz w:val="28"/>
              </w:rPr>
            </w:pPr>
            <w:r>
              <w:rPr>
                <w:rFonts w:ascii="Times New Roman" w:hAnsi="Times New Roman" w:eastAsia="方正仿宋_GBK"/>
                <w:color w:val="000000"/>
                <w:spacing w:val="80"/>
                <w:sz w:val="28"/>
              </w:rPr>
              <w:t>（公章）</w:t>
            </w:r>
          </w:p>
          <w:p>
            <w:pPr>
              <w:jc w:val="right"/>
              <w:textAlignment w:val="baseline"/>
              <w:rPr>
                <w:rFonts w:ascii="Times New Roman" w:hAnsi="Times New Roman" w:eastAsia="方正仿宋_GBK"/>
                <w:color w:val="000000"/>
                <w:sz w:val="32"/>
              </w:rPr>
            </w:pPr>
            <w:r>
              <w:rPr>
                <w:rFonts w:ascii="Times New Roman" w:hAnsi="Times New Roman" w:eastAsia="方正仿宋_GBK"/>
                <w:color w:val="000000"/>
                <w:spacing w:val="160"/>
                <w:sz w:val="28"/>
              </w:rPr>
              <w:t>年 月 日</w:t>
            </w:r>
          </w:p>
        </w:tc>
      </w:tr>
    </w:tbl>
    <w:p>
      <w:pPr>
        <w:numPr>
          <w:ilvl w:val="0"/>
          <w:numId w:val="0"/>
        </w:numPr>
        <w:rPr>
          <w:rFonts w:hint="default"/>
          <w:lang w:val="en-US" w:eastAsia="zh-CN"/>
        </w:rPr>
      </w:pPr>
    </w:p>
    <w:p>
      <w:pPr>
        <w:numPr>
          <w:ilvl w:val="0"/>
          <w:numId w:val="0"/>
        </w:numPr>
        <w:rPr>
          <w:rFonts w:hint="default"/>
          <w:lang w:val="en-US" w:eastAsia="zh-CN"/>
        </w:rPr>
        <w:sectPr>
          <w:pgSz w:w="11906" w:h="16838"/>
          <w:pgMar w:top="1440" w:right="1800" w:bottom="1440" w:left="1800" w:header="851" w:footer="992" w:gutter="0"/>
          <w:pgNumType w:fmt="decimal"/>
          <w:cols w:space="425" w:num="1"/>
          <w:docGrid w:type="lines" w:linePitch="312" w:charSpace="0"/>
        </w:sectPr>
      </w:pPr>
    </w:p>
    <w:p>
      <w:pPr>
        <w:numPr>
          <w:ilvl w:val="0"/>
          <w:numId w:val="0"/>
        </w:numPr>
        <w:rPr>
          <w:rFonts w:hint="default"/>
          <w:lang w:val="en-US" w:eastAsia="zh-CN"/>
        </w:rPr>
        <w:sectPr>
          <w:pgSz w:w="11906" w:h="16838"/>
          <w:pgMar w:top="1440" w:right="1800" w:bottom="1440" w:left="1800" w:header="851" w:footer="992" w:gutter="0"/>
          <w:pgNumType w:fmt="decimal"/>
          <w:cols w:space="425" w:num="1"/>
          <w:docGrid w:type="lines" w:linePitch="312" w:charSpace="0"/>
        </w:sectPr>
      </w:pPr>
      <w:r>
        <w:rPr>
          <w:sz w:val="21"/>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686435</wp:posOffset>
                </wp:positionV>
                <wp:extent cx="5510530" cy="3437255"/>
                <wp:effectExtent l="4445" t="4445" r="9525" b="6350"/>
                <wp:wrapSquare wrapText="bothSides"/>
                <wp:docPr id="3" name="文本框 3"/>
                <wp:cNvGraphicFramePr/>
                <a:graphic xmlns:a="http://schemas.openxmlformats.org/drawingml/2006/main">
                  <a:graphicData uri="http://schemas.microsoft.com/office/word/2010/wordprocessingShape">
                    <wps:wsp>
                      <wps:cNvSpPr txBox="1"/>
                      <wps:spPr>
                        <a:xfrm>
                          <a:off x="1095375" y="1083945"/>
                          <a:ext cx="5510530" cy="3437255"/>
                        </a:xfrm>
                        <a:prstGeom prst="rect">
                          <a:avLst/>
                        </a:prstGeom>
                        <a:noFill/>
                        <a:ln w="6350" cmpd="sng">
                          <a:solidFill>
                            <a:schemeClr val="tx1"/>
                          </a:solidFill>
                          <a:prstDash val="dash"/>
                        </a:ln>
                      </wps:spPr>
                      <wps:style>
                        <a:lnRef idx="0">
                          <a:schemeClr val="accent1"/>
                        </a:lnRef>
                        <a:fillRef idx="0">
                          <a:schemeClr val="accent1"/>
                        </a:fillRef>
                        <a:effectRef idx="0">
                          <a:schemeClr val="accent1"/>
                        </a:effectRef>
                        <a:fontRef idx="minor">
                          <a:schemeClr val="dk1"/>
                        </a:fontRef>
                      </wps:style>
                      <wps:txbx>
                        <w:txbxContent>
                          <w:p>
                            <w:pPr>
                              <w:jc w:val="center"/>
                              <w:rPr>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此栏粘贴本人有效身份证复印件（正反面）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75pt;margin-top:54.05pt;height:270.65pt;width:433.9pt;mso-wrap-distance-bottom:0pt;mso-wrap-distance-left:9pt;mso-wrap-distance-right:9pt;mso-wrap-distance-top:0pt;z-index:251662336;v-text-anchor:middle;mso-width-relative:page;mso-height-relative:page;" filled="f" stroked="t" coordsize="21600,21600" o:gfxdata="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AJl/b3AAAAAoBAAAPAAAAAAAAAAEAIAAAACIAAABkcnMvZG93&#10;bnJldi54bWxQSwECFAAUAAAACACHTuJAZt1Wzm4CAADBBAAADgAAAAAAAAABACAAAAArAQAAZHJz&#10;L2Uyb0RvYy54bWxQSwUGAAAAAAYABgBZAQAACwYAAAAA&#10;">
                <v:fill on="f" focussize="0,0"/>
                <v:stroke weight="0.5pt" color="#000000 [3213]" joinstyle="round" dashstyle="dash"/>
                <v:imagedata o:title=""/>
                <o:lock v:ext="edit" aspectratio="f"/>
                <v:textbox>
                  <w:txbxContent>
                    <w:p>
                      <w:pPr>
                        <w:jc w:val="center"/>
                        <w:rPr>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此栏粘贴本人有效身份证复印件（正反面）</w:t>
                      </w:r>
                    </w:p>
                  </w:txbxContent>
                </v:textbox>
                <w10:wrap type="square"/>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4348480</wp:posOffset>
                </wp:positionV>
                <wp:extent cx="5510530" cy="3437255"/>
                <wp:effectExtent l="4445" t="4445" r="9525" b="6350"/>
                <wp:wrapSquare wrapText="bothSides"/>
                <wp:docPr id="9" name="文本框 9"/>
                <wp:cNvGraphicFramePr/>
                <a:graphic xmlns:a="http://schemas.openxmlformats.org/drawingml/2006/main">
                  <a:graphicData uri="http://schemas.microsoft.com/office/word/2010/wordprocessingShape">
                    <wps:wsp>
                      <wps:cNvSpPr txBox="1"/>
                      <wps:spPr>
                        <a:xfrm>
                          <a:off x="0" y="0"/>
                          <a:ext cx="5510530" cy="3437255"/>
                        </a:xfrm>
                        <a:prstGeom prst="rect">
                          <a:avLst/>
                        </a:prstGeom>
                        <a:noFill/>
                        <a:ln w="6350" cmpd="sng">
                          <a:solidFill>
                            <a:schemeClr val="tx1"/>
                          </a:solidFill>
                          <a:prstDash val="dash"/>
                        </a:ln>
                      </wps:spPr>
                      <wps:style>
                        <a:lnRef idx="0">
                          <a:schemeClr val="accent1"/>
                        </a:lnRef>
                        <a:fillRef idx="0">
                          <a:schemeClr val="accent1"/>
                        </a:fillRef>
                        <a:effectRef idx="0">
                          <a:schemeClr val="accent1"/>
                        </a:effectRef>
                        <a:fontRef idx="minor">
                          <a:schemeClr val="dk1"/>
                        </a:fontRef>
                      </wps:style>
                      <wps:txbx>
                        <w:txbxContent>
                          <w:p>
                            <w:pPr>
                              <w:jc w:val="center"/>
                              <w:rPr>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此栏粘贴本人有效身份证复印件（正反面）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75pt;margin-top:342.4pt;height:270.65pt;width:433.9pt;mso-wrap-distance-bottom:0pt;mso-wrap-distance-left:9pt;mso-wrap-distance-right:9pt;mso-wrap-distance-top:0pt;z-index:251663360;v-text-anchor:middle;mso-width-relative:page;mso-height-relative:page;" filled="f" stroked="t" coordsize="21600,21600" o:gfxdata="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pTMWTcAAAACwEAAA8AAAAAAAAAAQAgAAAAIgAAAGRycy9kb3ducmV2LnhtbFBLAQIU&#10;ABQAAAAIAIdO4kBWvd6mYQIAALUEAAAOAAAAAAAAAAEAIAAAACsBAABkcnMvZTJvRG9jLnhtbFBL&#10;BQYAAAAABgAGAFkBAAD+BQAAAAA=&#10;">
                <v:fill on="f" focussize="0,0"/>
                <v:stroke weight="0.5pt" color="#000000 [3213]" joinstyle="round" dashstyle="dash"/>
                <v:imagedata o:title=""/>
                <o:lock v:ext="edit" aspectratio="f"/>
                <v:textbox>
                  <w:txbxContent>
                    <w:p>
                      <w:pPr>
                        <w:jc w:val="center"/>
                        <w:rPr>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此栏粘贴本人有效身份证复印件（正反面）</w:t>
                      </w:r>
                    </w:p>
                  </w:txbxContent>
                </v:textbox>
                <w10:wrap type="square"/>
              </v:shape>
            </w:pict>
          </mc:Fallback>
        </mc:AlternateContent>
      </w:r>
    </w:p>
    <w:p>
      <w:pPr>
        <w:numPr>
          <w:ilvl w:val="0"/>
          <w:numId w:val="0"/>
        </w:numPr>
        <w:rPr>
          <w:rFonts w:hint="default"/>
          <w:lang w:val="en-US" w:eastAsia="zh-CN"/>
        </w:rPr>
        <w:sectPr>
          <w:pgSz w:w="11906" w:h="16838"/>
          <w:pgMar w:top="1440" w:right="1800" w:bottom="1440" w:left="1800" w:header="851" w:footer="992" w:gutter="0"/>
          <w:pgNumType w:fmt="decimal"/>
          <w:cols w:space="425" w:num="1"/>
          <w:docGrid w:type="lines" w:linePitch="312" w:charSpace="0"/>
        </w:sectPr>
      </w:pPr>
      <w:r>
        <w:rPr>
          <w:sz w:val="21"/>
        </w:rPr>
        <mc:AlternateContent>
          <mc:Choice Requires="wps">
            <w:drawing>
              <wp:anchor distT="0" distB="0" distL="114300" distR="114300" simplePos="0" relativeHeight="251665408" behindDoc="0" locked="0" layoutInCell="1" allowOverlap="1">
                <wp:simplePos x="0" y="0"/>
                <wp:positionH relativeFrom="column">
                  <wp:posOffset>-17780</wp:posOffset>
                </wp:positionH>
                <wp:positionV relativeFrom="paragraph">
                  <wp:posOffset>591185</wp:posOffset>
                </wp:positionV>
                <wp:extent cx="5510530" cy="7138035"/>
                <wp:effectExtent l="4445" t="4445" r="9525" b="20320"/>
                <wp:wrapSquare wrapText="bothSides"/>
                <wp:docPr id="12" name="文本框 12"/>
                <wp:cNvGraphicFramePr/>
                <a:graphic xmlns:a="http://schemas.openxmlformats.org/drawingml/2006/main">
                  <a:graphicData uri="http://schemas.microsoft.com/office/word/2010/wordprocessingShape">
                    <wps:wsp>
                      <wps:cNvSpPr txBox="1"/>
                      <wps:spPr>
                        <a:xfrm>
                          <a:off x="0" y="0"/>
                          <a:ext cx="5510530" cy="7138035"/>
                        </a:xfrm>
                        <a:prstGeom prst="rect">
                          <a:avLst/>
                        </a:prstGeom>
                        <a:noFill/>
                        <a:ln w="6350" cmpd="sng">
                          <a:solidFill>
                            <a:schemeClr val="tx1"/>
                          </a:solidFill>
                          <a:prstDash val="dash"/>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此栏粘贴本人学历证书复印件或学信网学籍报告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4pt;margin-top:46.55pt;height:562.05pt;width:433.9pt;mso-wrap-distance-bottom:0pt;mso-wrap-distance-left:9pt;mso-wrap-distance-right:9pt;mso-wrap-distance-top:0pt;z-index:251665408;v-text-anchor:middle;mso-width-relative:page;mso-height-relative:page;" filled="f" stroked="t" coordsize="21600,21600" o:gfxdata="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iRuts9sAAAAKAQAADwAAAAAAAAABACAAAAAiAAAAZHJzL2Rvd25yZXYueG1sUEsBAhQA&#10;FAAAAAgAh07iQD9r2yJhAgAAtwQAAA4AAAAAAAAAAQAgAAAAKgEAAGRycy9lMm9Eb2MueG1sUEsF&#10;BgAAAAAGAAYAWQEAAP0FAAAAAA==&#10;">
                <v:fill on="f" focussize="0,0"/>
                <v:stroke weight="0.5pt" color="#000000 [3213]" joinstyle="round" dashstyle="dash"/>
                <v:imagedata o:title=""/>
                <o:lock v:ext="edit" aspectratio="f"/>
                <v:textbox>
                  <w:txbxContent>
                    <w:p>
                      <w:pPr>
                        <w:jc w:val="center"/>
                        <w:rPr>
                          <w:rFonts w:hint="eastAsia"/>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此栏粘贴本人学历证书复印件或学信网学籍报告</w:t>
                      </w:r>
                    </w:p>
                  </w:txbxContent>
                </v:textbox>
                <w10:wrap type="square"/>
              </v:shape>
            </w:pict>
          </mc:Fallback>
        </mc:AlternateContent>
      </w:r>
    </w:p>
    <w:p>
      <w:pPr>
        <w:numPr>
          <w:ilvl w:val="0"/>
          <w:numId w:val="0"/>
        </w:numPr>
        <w:rPr>
          <w:rFonts w:hint="default"/>
          <w:lang w:val="en-US" w:eastAsia="zh-CN"/>
        </w:rPr>
        <w:sectPr>
          <w:pgSz w:w="11906" w:h="16838"/>
          <w:pgMar w:top="1440" w:right="1800" w:bottom="1440" w:left="1800" w:header="851" w:footer="992" w:gutter="0"/>
          <w:pgNumType w:fmt="decimal"/>
          <w:cols w:space="425" w:num="1"/>
          <w:docGrid w:type="lines" w:linePitch="312" w:charSpace="0"/>
        </w:sectPr>
      </w:pPr>
      <w:r>
        <w:rPr>
          <w:sz w:val="21"/>
        </w:rPr>
        <mc:AlternateContent>
          <mc:Choice Requires="wps">
            <w:drawing>
              <wp:anchor distT="0" distB="0" distL="114300" distR="114300" simplePos="0" relativeHeight="251664384" behindDoc="0" locked="0" layoutInCell="1" allowOverlap="1">
                <wp:simplePos x="0" y="0"/>
                <wp:positionH relativeFrom="column">
                  <wp:posOffset>-17780</wp:posOffset>
                </wp:positionH>
                <wp:positionV relativeFrom="paragraph">
                  <wp:posOffset>591185</wp:posOffset>
                </wp:positionV>
                <wp:extent cx="5510530" cy="7138035"/>
                <wp:effectExtent l="4445" t="4445" r="9525" b="20320"/>
                <wp:wrapSquare wrapText="bothSides"/>
                <wp:docPr id="10" name="文本框 10"/>
                <wp:cNvGraphicFramePr/>
                <a:graphic xmlns:a="http://schemas.openxmlformats.org/drawingml/2006/main">
                  <a:graphicData uri="http://schemas.microsoft.com/office/word/2010/wordprocessingShape">
                    <wps:wsp>
                      <wps:cNvSpPr txBox="1"/>
                      <wps:spPr>
                        <a:xfrm>
                          <a:off x="0" y="0"/>
                          <a:ext cx="5510530" cy="7138035"/>
                        </a:xfrm>
                        <a:prstGeom prst="rect">
                          <a:avLst/>
                        </a:prstGeom>
                        <a:noFill/>
                        <a:ln w="6350" cmpd="sng">
                          <a:solidFill>
                            <a:schemeClr val="tx1"/>
                          </a:solidFill>
                          <a:prstDash val="dash"/>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此栏粘贴本人符合条件相关工作经验证明材料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4pt;margin-top:46.55pt;height:562.05pt;width:433.9pt;mso-wrap-distance-bottom:0pt;mso-wrap-distance-left:9pt;mso-wrap-distance-right:9pt;mso-wrap-distance-top:0pt;z-index:251664384;v-text-anchor:middle;mso-width-relative:page;mso-height-relative:page;" filled="f" stroked="t" coordsize="21600,21600" o:gfxdata="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iRuts9sAAAAKAQAADwAAAAAAAAABACAAAAAiAAAAZHJzL2Rvd25yZXYueG1sUEsBAhQA&#10;FAAAAAgAh07iQIKTzPlhAgAAtwQAAA4AAAAAAAAAAQAgAAAAKgEAAGRycy9lMm9Eb2MueG1sUEsF&#10;BgAAAAAGAAYAWQEAAP0FAAAAAA==&#10;">
                <v:fill on="f" focussize="0,0"/>
                <v:stroke weight="0.5pt" color="#000000 [3213]" joinstyle="round" dashstyle="dash"/>
                <v:imagedata o:title=""/>
                <o:lock v:ext="edit" aspectratio="f"/>
                <v:textbox>
                  <w:txbxContent>
                    <w:p>
                      <w:pPr>
                        <w:jc w:val="center"/>
                        <w:rPr>
                          <w:rFonts w:hint="eastAsia"/>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此栏粘贴本人符合条件相关工作经验证明材料</w:t>
                      </w:r>
                    </w:p>
                  </w:txbxContent>
                </v:textbox>
                <w10:wrap type="square"/>
              </v:shape>
            </w:pict>
          </mc:Fallback>
        </mc:AlternateContent>
      </w:r>
    </w:p>
    <w:p>
      <w:pPr>
        <w:bidi w:val="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r>
        <w:rPr>
          <w:rFonts w:hint="eastAsia" w:ascii="Times New Roman" w:hAnsi="Times New Roman" w:eastAsia="方正黑体_GBK" w:cs="方正黑体_GBK"/>
          <w:sz w:val="32"/>
          <w:szCs w:val="32"/>
          <w:lang w:val="en-US" w:eastAsia="zh-CN"/>
        </w:rPr>
        <w:t>2</w:t>
      </w:r>
    </w:p>
    <w:p>
      <w:pPr>
        <w:numPr>
          <w:ilvl w:val="0"/>
          <w:numId w:val="0"/>
        </w:num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重庆市职业技能等级认定花名册</w:t>
      </w:r>
    </w:p>
    <w:tbl>
      <w:tblPr>
        <w:tblStyle w:val="13"/>
        <w:tblW w:w="15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782"/>
        <w:gridCol w:w="1023"/>
        <w:gridCol w:w="745"/>
        <w:gridCol w:w="837"/>
        <w:gridCol w:w="818"/>
        <w:gridCol w:w="818"/>
        <w:gridCol w:w="805"/>
        <w:gridCol w:w="972"/>
        <w:gridCol w:w="664"/>
        <w:gridCol w:w="1036"/>
        <w:gridCol w:w="764"/>
        <w:gridCol w:w="845"/>
        <w:gridCol w:w="941"/>
        <w:gridCol w:w="791"/>
        <w:gridCol w:w="909"/>
        <w:gridCol w:w="714"/>
        <w:gridCol w:w="845"/>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姓名</w:t>
            </w:r>
          </w:p>
        </w:tc>
        <w:tc>
          <w:tcPr>
            <w:tcW w:w="7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证件类型</w:t>
            </w:r>
          </w:p>
        </w:tc>
        <w:tc>
          <w:tcPr>
            <w:tcW w:w="10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证件号</w:t>
            </w:r>
          </w:p>
        </w:tc>
        <w:tc>
          <w:tcPr>
            <w:tcW w:w="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性别</w:t>
            </w:r>
          </w:p>
        </w:tc>
        <w:tc>
          <w:tcPr>
            <w:tcW w:w="8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出生日期</w:t>
            </w:r>
          </w:p>
        </w:tc>
        <w:tc>
          <w:tcPr>
            <w:tcW w:w="8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文化程度</w:t>
            </w:r>
          </w:p>
        </w:tc>
        <w:tc>
          <w:tcPr>
            <w:tcW w:w="8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考生来源</w:t>
            </w:r>
          </w:p>
        </w:tc>
        <w:tc>
          <w:tcPr>
            <w:tcW w:w="8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职业名称</w:t>
            </w:r>
          </w:p>
        </w:tc>
        <w:tc>
          <w:tcPr>
            <w:tcW w:w="9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级别</w:t>
            </w:r>
          </w:p>
        </w:tc>
        <w:tc>
          <w:tcPr>
            <w:tcW w:w="6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手机号码</w:t>
            </w:r>
          </w:p>
        </w:tc>
        <w:tc>
          <w:tcPr>
            <w:tcW w:w="10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参加工作时间</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从事专业</w:t>
            </w:r>
          </w:p>
        </w:tc>
        <w:tc>
          <w:tcPr>
            <w:tcW w:w="8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专业年限</w:t>
            </w:r>
          </w:p>
        </w:tc>
        <w:tc>
          <w:tcPr>
            <w:tcW w:w="9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民族</w:t>
            </w:r>
          </w:p>
        </w:tc>
        <w:tc>
          <w:tcPr>
            <w:tcW w:w="7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政治面貌</w:t>
            </w:r>
          </w:p>
        </w:tc>
        <w:tc>
          <w:tcPr>
            <w:tcW w:w="9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学历证书编号</w:t>
            </w:r>
          </w:p>
        </w:tc>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简要经历</w:t>
            </w:r>
          </w:p>
        </w:tc>
        <w:tc>
          <w:tcPr>
            <w:tcW w:w="8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邮政编码</w:t>
            </w:r>
          </w:p>
        </w:tc>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50"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782"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1023"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745"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837"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818"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818"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805"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972"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664"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1036"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764"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845"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941"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791"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909"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714" w:type="dxa"/>
            <w:vAlign w:val="center"/>
          </w:tcPr>
          <w:p>
            <w:pPr>
              <w:numPr>
                <w:ilvl w:val="0"/>
                <w:numId w:val="0"/>
              </w:numPr>
              <w:ind w:left="0" w:leftChars="0" w:firstLine="0" w:firstLineChars="0"/>
              <w:jc w:val="center"/>
              <w:rPr>
                <w:rFonts w:hint="eastAsia" w:ascii="方正仿宋_GBK" w:hAnsi="方正仿宋_GBK" w:eastAsia="方正仿宋_GBK" w:cs="方正仿宋_GBK"/>
                <w:sz w:val="21"/>
                <w:szCs w:val="21"/>
                <w:vertAlign w:val="baseline"/>
                <w:lang w:val="en-US" w:eastAsia="zh-CN"/>
              </w:rPr>
            </w:pPr>
          </w:p>
        </w:tc>
        <w:tc>
          <w:tcPr>
            <w:tcW w:w="845" w:type="dxa"/>
            <w:vAlign w:val="center"/>
          </w:tcPr>
          <w:p>
            <w:pPr>
              <w:numPr>
                <w:ilvl w:val="0"/>
                <w:numId w:val="0"/>
              </w:numPr>
              <w:ind w:left="0" w:leftChars="0" w:firstLine="0" w:firstLineChars="0"/>
              <w:jc w:val="center"/>
              <w:rPr>
                <w:rFonts w:hint="eastAsia" w:ascii="方正仿宋_GBK" w:hAnsi="方正仿宋_GBK" w:eastAsia="方正仿宋_GBK" w:cs="方正仿宋_GBK"/>
                <w:sz w:val="21"/>
                <w:szCs w:val="21"/>
                <w:vertAlign w:val="baseline"/>
                <w:lang w:val="en-US" w:eastAsia="zh-CN"/>
              </w:rPr>
            </w:pPr>
          </w:p>
        </w:tc>
        <w:tc>
          <w:tcPr>
            <w:tcW w:w="719" w:type="dxa"/>
            <w:vAlign w:val="center"/>
          </w:tcPr>
          <w:p>
            <w:pPr>
              <w:numPr>
                <w:ilvl w:val="0"/>
                <w:numId w:val="0"/>
              </w:numPr>
              <w:ind w:left="0" w:leftChars="0" w:firstLine="0" w:firstLineChars="0"/>
              <w:jc w:val="center"/>
              <w:rPr>
                <w:rFonts w:hint="eastAsia" w:ascii="方正仿宋_GBK" w:hAnsi="方正仿宋_GBK" w:eastAsia="方正仿宋_GBK" w:cs="方正仿宋_GBK"/>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50"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782"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1023"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745"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837"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818"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818"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805"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972"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664"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1036"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764"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845"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941"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791"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909" w:type="dxa"/>
            <w:vAlign w:val="center"/>
          </w:tcPr>
          <w:p>
            <w:pPr>
              <w:numPr>
                <w:ilvl w:val="0"/>
                <w:numId w:val="0"/>
              </w:numPr>
              <w:jc w:val="center"/>
              <w:rPr>
                <w:rFonts w:hint="eastAsia" w:ascii="方正仿宋_GBK" w:hAnsi="方正仿宋_GBK" w:eastAsia="方正仿宋_GBK" w:cs="方正仿宋_GBK"/>
                <w:sz w:val="21"/>
                <w:szCs w:val="21"/>
                <w:vertAlign w:val="baseline"/>
                <w:lang w:val="en-US" w:eastAsia="zh-CN"/>
              </w:rPr>
            </w:pPr>
          </w:p>
        </w:tc>
        <w:tc>
          <w:tcPr>
            <w:tcW w:w="714" w:type="dxa"/>
            <w:vAlign w:val="center"/>
          </w:tcPr>
          <w:p>
            <w:pPr>
              <w:numPr>
                <w:ilvl w:val="0"/>
                <w:numId w:val="0"/>
              </w:numPr>
              <w:ind w:left="0" w:leftChars="0" w:firstLine="0" w:firstLineChars="0"/>
              <w:jc w:val="center"/>
              <w:rPr>
                <w:rFonts w:hint="eastAsia" w:ascii="方正仿宋_GBK" w:hAnsi="方正仿宋_GBK" w:eastAsia="方正仿宋_GBK" w:cs="方正仿宋_GBK"/>
                <w:sz w:val="21"/>
                <w:szCs w:val="21"/>
                <w:vertAlign w:val="baseline"/>
                <w:lang w:val="en-US" w:eastAsia="zh-CN"/>
              </w:rPr>
            </w:pPr>
          </w:p>
        </w:tc>
        <w:tc>
          <w:tcPr>
            <w:tcW w:w="845" w:type="dxa"/>
            <w:vAlign w:val="center"/>
          </w:tcPr>
          <w:p>
            <w:pPr>
              <w:numPr>
                <w:ilvl w:val="0"/>
                <w:numId w:val="0"/>
              </w:numPr>
              <w:ind w:left="0" w:leftChars="0" w:firstLine="0" w:firstLineChars="0"/>
              <w:jc w:val="center"/>
              <w:rPr>
                <w:rFonts w:hint="eastAsia" w:ascii="方正仿宋_GBK" w:hAnsi="方正仿宋_GBK" w:eastAsia="方正仿宋_GBK" w:cs="方正仿宋_GBK"/>
                <w:sz w:val="21"/>
                <w:szCs w:val="21"/>
                <w:vertAlign w:val="baseline"/>
                <w:lang w:val="en-US" w:eastAsia="zh-CN"/>
              </w:rPr>
            </w:pPr>
          </w:p>
        </w:tc>
        <w:tc>
          <w:tcPr>
            <w:tcW w:w="719" w:type="dxa"/>
            <w:vAlign w:val="center"/>
          </w:tcPr>
          <w:p>
            <w:pPr>
              <w:numPr>
                <w:ilvl w:val="0"/>
                <w:numId w:val="0"/>
              </w:numPr>
              <w:ind w:left="0" w:leftChars="0" w:firstLine="0" w:firstLineChars="0"/>
              <w:jc w:val="center"/>
              <w:rPr>
                <w:rFonts w:hint="eastAsia" w:ascii="方正仿宋_GBK" w:hAnsi="方正仿宋_GBK" w:eastAsia="方正仿宋_GBK" w:cs="方正仿宋_GBK"/>
                <w:sz w:val="21"/>
                <w:szCs w:val="21"/>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楷体_GBK" w:hAnsi="方正楷体_GBK" w:eastAsia="方正楷体_GBK" w:cs="方正楷体_GBK"/>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color w:val="000000"/>
          <w:kern w:val="0"/>
          <w:sz w:val="24"/>
          <w:szCs w:val="24"/>
          <w:lang w:val="en-US" w:eastAsia="zh-CN" w:bidi="ar"/>
        </w:rPr>
        <w:t xml:space="preserve">填写说明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color w:val="000000"/>
          <w:kern w:val="0"/>
          <w:sz w:val="24"/>
          <w:szCs w:val="24"/>
          <w:lang w:val="en-US" w:eastAsia="zh-CN" w:bidi="ar"/>
        </w:rPr>
        <w:t>1.证件类型包括身份证、士兵证、军官证、警官证、港澳台证、护照、其他。</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color w:val="000000"/>
          <w:kern w:val="0"/>
          <w:sz w:val="24"/>
          <w:szCs w:val="24"/>
          <w:lang w:val="en-US" w:eastAsia="zh-CN" w:bidi="ar"/>
        </w:rPr>
        <w:t>2.出生日期请按照</w:t>
      </w:r>
      <w:r>
        <w:rPr>
          <w:rFonts w:hint="eastAsia" w:ascii="Times New Roman" w:hAnsi="Times New Roman" w:eastAsia="方正楷体_GBK" w:cs="方正楷体_GBK"/>
          <w:color w:val="000000"/>
          <w:kern w:val="0"/>
          <w:sz w:val="24"/>
          <w:szCs w:val="24"/>
          <w:lang w:val="en-US" w:eastAsia="zh-CN" w:bidi="ar"/>
        </w:rPr>
        <w:t>YY</w:t>
      </w:r>
      <w:r>
        <w:rPr>
          <w:rFonts w:hint="eastAsia" w:ascii="方正楷体_GBK" w:hAnsi="方正楷体_GBK" w:eastAsia="方正楷体_GBK" w:cs="方正楷体_GBK"/>
          <w:color w:val="000000"/>
          <w:kern w:val="0"/>
          <w:sz w:val="24"/>
          <w:szCs w:val="24"/>
          <w:lang w:val="en-US" w:eastAsia="zh-CN" w:bidi="ar"/>
        </w:rPr>
        <w:t>-</w:t>
      </w:r>
      <w:r>
        <w:rPr>
          <w:rFonts w:hint="eastAsia" w:ascii="Times New Roman" w:hAnsi="Times New Roman" w:eastAsia="方正楷体_GBK" w:cs="方正楷体_GBK"/>
          <w:color w:val="000000"/>
          <w:kern w:val="0"/>
          <w:sz w:val="24"/>
          <w:szCs w:val="24"/>
          <w:lang w:val="en-US" w:eastAsia="zh-CN" w:bidi="ar"/>
        </w:rPr>
        <w:t>MM</w:t>
      </w:r>
      <w:r>
        <w:rPr>
          <w:rFonts w:hint="eastAsia" w:ascii="方正楷体_GBK" w:hAnsi="方正楷体_GBK" w:eastAsia="方正楷体_GBK" w:cs="方正楷体_GBK"/>
          <w:color w:val="000000"/>
          <w:kern w:val="0"/>
          <w:sz w:val="24"/>
          <w:szCs w:val="24"/>
          <w:lang w:val="en-US" w:eastAsia="zh-CN" w:bidi="ar"/>
        </w:rPr>
        <w:t>-</w:t>
      </w:r>
      <w:r>
        <w:rPr>
          <w:rFonts w:hint="eastAsia" w:ascii="Times New Roman" w:hAnsi="Times New Roman" w:eastAsia="方正楷体_GBK" w:cs="方正楷体_GBK"/>
          <w:color w:val="000000"/>
          <w:kern w:val="0"/>
          <w:sz w:val="24"/>
          <w:szCs w:val="24"/>
          <w:lang w:val="en-US" w:eastAsia="zh-CN" w:bidi="ar"/>
        </w:rPr>
        <w:t>DD</w:t>
      </w:r>
      <w:r>
        <w:rPr>
          <w:rFonts w:hint="eastAsia" w:ascii="方正楷体_GBK" w:hAnsi="方正楷体_GBK" w:eastAsia="方正楷体_GBK" w:cs="方正楷体_GBK"/>
          <w:color w:val="000000"/>
          <w:kern w:val="0"/>
          <w:sz w:val="24"/>
          <w:szCs w:val="24"/>
          <w:lang w:val="en-US" w:eastAsia="zh-CN" w:bidi="ar"/>
        </w:rPr>
        <w:t>的格式进行填报。例如：</w:t>
      </w:r>
      <w:r>
        <w:rPr>
          <w:rFonts w:hint="eastAsia" w:ascii="Times New Roman" w:hAnsi="Times New Roman" w:eastAsia="方正楷体_GBK" w:cs="方正楷体_GBK"/>
          <w:color w:val="000000"/>
          <w:kern w:val="0"/>
          <w:sz w:val="24"/>
          <w:szCs w:val="24"/>
          <w:lang w:val="en-US" w:eastAsia="zh-CN" w:bidi="ar"/>
        </w:rPr>
        <w:t>2019</w:t>
      </w:r>
      <w:r>
        <w:rPr>
          <w:rFonts w:hint="eastAsia" w:ascii="方正楷体_GBK" w:hAnsi="方正楷体_GBK" w:eastAsia="方正楷体_GBK" w:cs="方正楷体_GBK"/>
          <w:color w:val="000000"/>
          <w:kern w:val="0"/>
          <w:sz w:val="24"/>
          <w:szCs w:val="24"/>
          <w:lang w:val="en-US" w:eastAsia="zh-CN" w:bidi="ar"/>
        </w:rPr>
        <w:t>-</w:t>
      </w:r>
      <w:r>
        <w:rPr>
          <w:rFonts w:hint="eastAsia" w:ascii="Times New Roman" w:hAnsi="Times New Roman" w:eastAsia="方正楷体_GBK" w:cs="方正楷体_GBK"/>
          <w:color w:val="000000"/>
          <w:kern w:val="0"/>
          <w:sz w:val="24"/>
          <w:szCs w:val="24"/>
          <w:lang w:val="en-US" w:eastAsia="zh-CN" w:bidi="ar"/>
        </w:rPr>
        <w:t>10</w:t>
      </w:r>
      <w:r>
        <w:rPr>
          <w:rFonts w:hint="eastAsia" w:ascii="方正楷体_GBK" w:hAnsi="方正楷体_GBK" w:eastAsia="方正楷体_GBK" w:cs="方正楷体_GBK"/>
          <w:color w:val="000000"/>
          <w:kern w:val="0"/>
          <w:sz w:val="24"/>
          <w:szCs w:val="24"/>
          <w:lang w:val="en-US" w:eastAsia="zh-CN" w:bidi="ar"/>
        </w:rPr>
        <w:t>-</w:t>
      </w:r>
      <w:r>
        <w:rPr>
          <w:rFonts w:hint="eastAsia" w:ascii="Times New Roman" w:hAnsi="Times New Roman" w:eastAsia="方正楷体_GBK" w:cs="方正楷体_GBK"/>
          <w:color w:val="000000"/>
          <w:kern w:val="0"/>
          <w:sz w:val="24"/>
          <w:szCs w:val="24"/>
          <w:lang w:val="en-US" w:eastAsia="zh-CN" w:bidi="ar"/>
        </w:rPr>
        <w:t>01</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楷体_GBK" w:hAnsi="方正楷体_GBK" w:eastAsia="方正楷体_GBK" w:cs="方正楷体_GBK"/>
          <w:color w:val="000000"/>
          <w:kern w:val="0"/>
          <w:sz w:val="24"/>
          <w:szCs w:val="24"/>
          <w:lang w:val="en-US" w:eastAsia="zh-CN" w:bidi="ar"/>
        </w:rPr>
      </w:pPr>
      <w:r>
        <w:rPr>
          <w:rFonts w:hint="eastAsia" w:ascii="方正楷体_GBK" w:hAnsi="方正楷体_GBK" w:eastAsia="方正楷体_GBK" w:cs="方正楷体_GBK"/>
          <w:color w:val="000000"/>
          <w:kern w:val="0"/>
          <w:sz w:val="24"/>
          <w:szCs w:val="24"/>
          <w:lang w:val="en-US" w:eastAsia="zh-CN" w:bidi="ar"/>
        </w:rPr>
        <w:t>3.文化程度分为：博士、研究生、大学本科、大学专科和专科学校、中等专业学校、技校、高级技校、技师学院、高中、职高、初中、小学。</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kern w:val="0"/>
          <w:sz w:val="32"/>
          <w:szCs w:val="32"/>
          <w:lang w:val="en-US" w:eastAsia="zh-CN" w:bidi="ar"/>
        </w:rPr>
        <w:sectPr>
          <w:pgSz w:w="16838" w:h="11906" w:orient="landscape"/>
          <w:pgMar w:top="1800" w:right="1440" w:bottom="1800" w:left="1440" w:header="851" w:footer="992" w:gutter="0"/>
          <w:pgNumType w:fmt="decimal"/>
          <w:cols w:space="425" w:num="1"/>
          <w:docGrid w:type="lines" w:linePitch="312" w:charSpace="0"/>
        </w:sectPr>
      </w:pPr>
      <w:r>
        <w:rPr>
          <w:rFonts w:hint="eastAsia" w:ascii="方正楷体_GBK" w:hAnsi="方正楷体_GBK" w:eastAsia="方正楷体_GBK" w:cs="方正楷体_GBK"/>
          <w:color w:val="000000"/>
          <w:kern w:val="0"/>
          <w:sz w:val="24"/>
          <w:szCs w:val="24"/>
          <w:lang w:val="en-US" w:eastAsia="zh-CN" w:bidi="ar"/>
        </w:rPr>
        <w:t>4.考生来源包括：国有企业、集体企业、私营企业、个体外企、外商投资、港澳台商投资、职业高中、普通技工学校、高级技工学校、技师学院、职业技术学院、普通中专、普通高中、普通大专、普通大学、研究生院、其他、下岗失业人员、现役军人、农民工、劳改劳教人员、其他人员、机关事业单位。</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黑体_GBK" w:hAnsi="方正黑体_GBK" w:eastAsia="方正黑体_GBK" w:cs="方正黑体_GBK"/>
          <w:color w:val="000000"/>
          <w:kern w:val="0"/>
          <w:sz w:val="32"/>
          <w:szCs w:val="32"/>
          <w:lang w:val="en-US" w:eastAsia="zh-CN" w:bidi="ar"/>
        </w:rPr>
        <w:t>附件</w:t>
      </w:r>
      <w:r>
        <w:rPr>
          <w:rFonts w:hint="eastAsia" w:ascii="Times New Roman" w:hAnsi="Times New Roman" w:eastAsia="方正黑体_GBK" w:cs="方正黑体_GBK"/>
          <w:color w:val="000000"/>
          <w:kern w:val="0"/>
          <w:sz w:val="32"/>
          <w:szCs w:val="32"/>
          <w:lang w:val="en-US" w:eastAsia="zh-CN" w:bidi="ar"/>
        </w:rPr>
        <w:t>3</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Times New Roman" w:hAnsi="Times New Roman" w:eastAsia="方正小标宋_GBK" w:cs="方正小标宋_GBK"/>
          <w:color w:val="000000"/>
          <w:kern w:val="0"/>
          <w:sz w:val="44"/>
          <w:szCs w:val="44"/>
          <w:lang w:val="en-US" w:eastAsia="zh-CN" w:bidi="ar"/>
        </w:rPr>
        <w:t>2022</w:t>
      </w:r>
      <w:r>
        <w:rPr>
          <w:rFonts w:hint="eastAsia" w:ascii="方正小标宋_GBK" w:hAnsi="方正小标宋_GBK" w:eastAsia="方正小标宋_GBK" w:cs="方正小标宋_GBK"/>
          <w:color w:val="000000"/>
          <w:kern w:val="0"/>
          <w:sz w:val="44"/>
          <w:szCs w:val="44"/>
          <w:lang w:val="en-US" w:eastAsia="zh-CN" w:bidi="ar"/>
        </w:rPr>
        <w:t>年第</w:t>
      </w:r>
      <w:r>
        <w:rPr>
          <w:rFonts w:hint="eastAsia" w:ascii="Times New Roman" w:hAnsi="Times New Roman" w:eastAsia="方正小标宋_GBK" w:cs="方正小标宋_GBK"/>
          <w:color w:val="000000"/>
          <w:kern w:val="0"/>
          <w:sz w:val="44"/>
          <w:szCs w:val="44"/>
          <w:lang w:val="en-US" w:eastAsia="zh-CN" w:bidi="ar"/>
        </w:rPr>
        <w:t>3</w:t>
      </w:r>
      <w:r>
        <w:rPr>
          <w:rFonts w:hint="eastAsia" w:ascii="方正小标宋_GBK" w:hAnsi="方正小标宋_GBK" w:eastAsia="方正小标宋_GBK" w:cs="方正小标宋_GBK"/>
          <w:color w:val="000000"/>
          <w:kern w:val="0"/>
          <w:sz w:val="44"/>
          <w:szCs w:val="44"/>
          <w:lang w:val="en-US" w:eastAsia="zh-CN" w:bidi="ar"/>
        </w:rPr>
        <w:t>期劳动关系协调员（三、四级）</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考前培训班招生简章</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default" w:ascii="方正小标宋_GBK" w:hAnsi="方正小标宋_GBK" w:eastAsia="方正小标宋_GBK" w:cs="方正小标宋_GBK"/>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both"/>
        <w:textAlignment w:val="auto"/>
        <w:rPr>
          <w:rFonts w:hint="default"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应广大考生要求，帮助做好考前复习工作，经研究，决定举办</w:t>
      </w:r>
      <w:r>
        <w:rPr>
          <w:rFonts w:hint="eastAsia" w:ascii="Times New Roman" w:hAnsi="Times New Roman" w:eastAsia="方正仿宋_GBK" w:cs="方正仿宋_GBK"/>
          <w:color w:val="000000"/>
          <w:kern w:val="0"/>
          <w:sz w:val="31"/>
          <w:szCs w:val="31"/>
          <w:lang w:val="en-US" w:eastAsia="zh-CN" w:bidi="ar"/>
        </w:rPr>
        <w:t>2022</w:t>
      </w:r>
      <w:r>
        <w:rPr>
          <w:rFonts w:hint="eastAsia" w:ascii="方正仿宋_GBK" w:hAnsi="方正仿宋_GBK" w:eastAsia="方正仿宋_GBK" w:cs="方正仿宋_GBK"/>
          <w:color w:val="000000"/>
          <w:kern w:val="0"/>
          <w:sz w:val="31"/>
          <w:szCs w:val="31"/>
          <w:lang w:val="en-US" w:eastAsia="zh-CN" w:bidi="ar"/>
        </w:rPr>
        <w:t>年第</w:t>
      </w:r>
      <w:r>
        <w:rPr>
          <w:rFonts w:hint="eastAsia" w:ascii="Times New Roman" w:hAnsi="Times New Roman" w:eastAsia="方正仿宋_GBK" w:cs="方正仿宋_GBK"/>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期劳动关系协调员（三级、四级）考前培训班，考生根据实际情况自愿参加培训。</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一、报名时间</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20" w:firstLineChars="200"/>
        <w:jc w:val="both"/>
        <w:textAlignment w:val="auto"/>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报名时间：</w:t>
      </w:r>
      <w:r>
        <w:rPr>
          <w:rFonts w:hint="eastAsia" w:ascii="Times New Roman" w:hAnsi="Times New Roman" w:eastAsia="方正仿宋_GBK" w:cs="Times New Roman"/>
          <w:kern w:val="0"/>
          <w:sz w:val="32"/>
          <w:szCs w:val="32"/>
          <w:lang w:val="en-US" w:eastAsia="zh-CN"/>
        </w:rPr>
        <w:t>2022年6月21日-7月14日</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20" w:firstLineChars="200"/>
        <w:jc w:val="both"/>
        <w:textAlignment w:val="auto"/>
        <w:rPr>
          <w:rFonts w:hint="default"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报名方式：线上线下进行资格审查时报名。</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二、培训时间及地点</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eastAsia" w:ascii="Times New Roman" w:hAnsi="Times New Roman" w:eastAsia="方正仿宋_GBK" w:cs="Times New Roman"/>
          <w:color w:val="000000"/>
          <w:kern w:val="0"/>
          <w:sz w:val="32"/>
          <w:szCs w:val="32"/>
          <w:lang w:val="en-US" w:eastAsia="zh-CN" w:bidi="ar"/>
        </w:rPr>
        <w:t>培训时间：2022年7月16日</w:t>
      </w:r>
      <w:r>
        <w:rPr>
          <w:rFonts w:hint="eastAsia" w:ascii="Times New Roman" w:hAnsi="Times New Roman" w:eastAsia="方正仿宋_GBK" w:cs="Times New Roman"/>
          <w:kern w:val="0"/>
          <w:sz w:val="32"/>
          <w:szCs w:val="32"/>
          <w:lang w:val="en-US" w:eastAsia="zh-CN"/>
        </w:rPr>
        <w:t>-</w:t>
      </w:r>
      <w:r>
        <w:rPr>
          <w:rFonts w:hint="eastAsia" w:ascii="Times New Roman" w:hAnsi="Times New Roman" w:eastAsia="方正仿宋_GBK" w:cs="Times New Roman"/>
          <w:color w:val="000000"/>
          <w:kern w:val="0"/>
          <w:sz w:val="32"/>
          <w:szCs w:val="32"/>
          <w:lang w:val="en-US" w:eastAsia="zh-CN" w:bidi="ar"/>
        </w:rPr>
        <w:t>7月17日（线下培训，共计2天）。</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仿宋_GBK" w:cs="Times New Roman"/>
          <w:color w:val="000000"/>
          <w:kern w:val="0"/>
          <w:sz w:val="32"/>
          <w:szCs w:val="32"/>
          <w:lang w:val="en-US" w:eastAsia="zh-CN" w:bidi="ar"/>
        </w:rPr>
      </w:pPr>
      <w:r>
        <w:rPr>
          <w:rFonts w:hint="eastAsia" w:ascii="Times New Roman" w:hAnsi="Times New Roman" w:eastAsia="方正仿宋_GBK" w:cs="Times New Roman"/>
          <w:color w:val="000000"/>
          <w:kern w:val="0"/>
          <w:sz w:val="32"/>
          <w:szCs w:val="32"/>
          <w:lang w:val="en-US" w:eastAsia="zh-CN" w:bidi="ar"/>
        </w:rPr>
        <w:t>培训地点：</w:t>
      </w:r>
      <w:r>
        <w:rPr>
          <w:rFonts w:hint="eastAsia" w:ascii="Times New Roman" w:hAnsi="Times New Roman" w:eastAsia="方正仿宋_GBK" w:cs="Times New Roman"/>
          <w:kern w:val="0"/>
          <w:sz w:val="32"/>
          <w:szCs w:val="32"/>
          <w:lang w:val="en-US" w:eastAsia="zh-CN"/>
        </w:rPr>
        <w:t>重庆市道路运输从业资格红旗河沟考场（重庆市渝北区锦龙支路38号）（暂定）</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三、培训内容</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仿宋_GBK" w:cs="Times New Roman"/>
          <w:color w:val="000000"/>
          <w:kern w:val="0"/>
          <w:sz w:val="32"/>
          <w:szCs w:val="32"/>
          <w:lang w:val="en-US" w:eastAsia="zh-CN" w:bidi="ar"/>
        </w:rPr>
      </w:pPr>
      <w:r>
        <w:rPr>
          <w:rFonts w:hint="eastAsia" w:ascii="Times New Roman" w:hAnsi="Times New Roman" w:eastAsia="方正仿宋_GBK" w:cs="Times New Roman"/>
          <w:color w:val="000000"/>
          <w:kern w:val="0"/>
          <w:sz w:val="32"/>
          <w:szCs w:val="32"/>
          <w:lang w:val="en-US" w:eastAsia="zh-CN" w:bidi="ar"/>
        </w:rPr>
        <w:t>理论知识+专业技能+考前总复习</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四、培训费用</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eastAsia" w:ascii="方正仿宋_GBK" w:hAnsi="方正仿宋_GBK" w:eastAsia="方正仿宋_GBK" w:cs="方正仿宋_GBK"/>
          <w:color w:val="000000"/>
          <w:kern w:val="0"/>
          <w:sz w:val="31"/>
          <w:szCs w:val="31"/>
          <w:lang w:val="en-US" w:eastAsia="zh-CN" w:bidi="ar"/>
        </w:rPr>
      </w:pPr>
      <w:r>
        <w:rPr>
          <w:rFonts w:hint="eastAsia" w:ascii="方正楷体_GBK" w:hAnsi="方正楷体_GBK" w:eastAsia="方正楷体_GBK" w:cs="方正楷体_GBK"/>
          <w:b w:val="0"/>
          <w:bCs w:val="0"/>
          <w:color w:val="000000"/>
          <w:kern w:val="0"/>
          <w:sz w:val="32"/>
          <w:szCs w:val="32"/>
          <w:lang w:val="en-US" w:eastAsia="zh-CN" w:bidi="ar"/>
        </w:rPr>
        <w:t>（一）劳动关系协调员（三级）：</w:t>
      </w:r>
      <w:r>
        <w:rPr>
          <w:rFonts w:hint="eastAsia" w:ascii="Times New Roman" w:hAnsi="Times New Roman" w:eastAsia="方正仿宋_GBK" w:cs="Times New Roman"/>
          <w:color w:val="000000"/>
          <w:kern w:val="0"/>
          <w:sz w:val="32"/>
          <w:szCs w:val="32"/>
          <w:lang w:val="en-US" w:eastAsia="zh-CN" w:bidi="ar"/>
        </w:rPr>
        <w:t>重庆市人才研究和人力资源服务协会会员单位工作人员1300</w:t>
      </w:r>
      <w:r>
        <w:rPr>
          <w:rFonts w:hint="eastAsia" w:ascii="方正仿宋_GBK" w:hAnsi="方正仿宋_GBK" w:eastAsia="方正仿宋_GBK" w:cs="方正仿宋_GBK"/>
          <w:color w:val="000000"/>
          <w:kern w:val="0"/>
          <w:sz w:val="31"/>
          <w:szCs w:val="31"/>
          <w:lang w:val="en-US" w:eastAsia="zh-CN" w:bidi="ar"/>
        </w:rPr>
        <w:t>元</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人，其他人员</w:t>
      </w:r>
      <w:r>
        <w:rPr>
          <w:rFonts w:hint="eastAsia" w:ascii="Times New Roman" w:hAnsi="Times New Roman" w:eastAsia="方正仿宋_GBK" w:cs="Times New Roman"/>
          <w:color w:val="000000"/>
          <w:kern w:val="0"/>
          <w:sz w:val="32"/>
          <w:szCs w:val="32"/>
          <w:lang w:val="en-US" w:eastAsia="zh-CN" w:bidi="ar"/>
        </w:rPr>
        <w:t>1500</w:t>
      </w:r>
      <w:r>
        <w:rPr>
          <w:rFonts w:hint="eastAsia" w:ascii="方正仿宋_GBK" w:hAnsi="方正仿宋_GBK" w:eastAsia="方正仿宋_GBK" w:cs="方正仿宋_GBK"/>
          <w:color w:val="000000"/>
          <w:kern w:val="0"/>
          <w:sz w:val="31"/>
          <w:szCs w:val="31"/>
          <w:lang w:val="en-US" w:eastAsia="zh-CN" w:bidi="ar"/>
        </w:rPr>
        <w:t>元</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人；</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both"/>
        <w:textAlignment w:val="auto"/>
        <w:rPr>
          <w:rFonts w:hint="eastAsia"/>
          <w:lang w:val="en-US" w:eastAsia="zh-CN"/>
        </w:rPr>
      </w:pPr>
      <w:r>
        <w:rPr>
          <w:rFonts w:hint="eastAsia" w:ascii="方正楷体_GBK" w:hAnsi="方正楷体_GBK" w:eastAsia="方正楷体_GBK" w:cs="方正楷体_GBK"/>
          <w:b w:val="0"/>
          <w:bCs w:val="0"/>
          <w:color w:val="000000"/>
          <w:kern w:val="0"/>
          <w:sz w:val="32"/>
          <w:szCs w:val="32"/>
          <w:lang w:val="en-US" w:eastAsia="zh-CN" w:bidi="ar"/>
        </w:rPr>
        <w:t>（二）劳动关系协调员（四级）：</w:t>
      </w:r>
      <w:r>
        <w:rPr>
          <w:rFonts w:hint="eastAsia" w:ascii="Times New Roman" w:hAnsi="Times New Roman" w:eastAsia="方正仿宋_GBK" w:cs="Times New Roman"/>
          <w:color w:val="000000"/>
          <w:kern w:val="0"/>
          <w:sz w:val="32"/>
          <w:szCs w:val="32"/>
          <w:lang w:val="en-US" w:eastAsia="zh-CN" w:bidi="ar"/>
        </w:rPr>
        <w:t>重庆市人才研究和人力资源服务协会会员单位工作人员800</w:t>
      </w:r>
      <w:r>
        <w:rPr>
          <w:rFonts w:hint="eastAsia" w:ascii="方正仿宋_GBK" w:hAnsi="方正仿宋_GBK" w:eastAsia="方正仿宋_GBK" w:cs="方正仿宋_GBK"/>
          <w:color w:val="000000"/>
          <w:kern w:val="0"/>
          <w:sz w:val="31"/>
          <w:szCs w:val="31"/>
          <w:lang w:val="en-US" w:eastAsia="zh-CN" w:bidi="ar"/>
        </w:rPr>
        <w:t>元</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人，其他人员</w:t>
      </w:r>
      <w:r>
        <w:rPr>
          <w:rFonts w:hint="eastAsia" w:ascii="Times New Roman" w:hAnsi="Times New Roman" w:eastAsia="方正仿宋_GBK" w:cs="Times New Roman"/>
          <w:color w:val="000000"/>
          <w:kern w:val="0"/>
          <w:sz w:val="32"/>
          <w:szCs w:val="32"/>
          <w:lang w:val="en-US" w:eastAsia="zh-CN" w:bidi="ar"/>
        </w:rPr>
        <w:t>1000</w:t>
      </w:r>
      <w:r>
        <w:rPr>
          <w:rFonts w:hint="eastAsia" w:ascii="方正仿宋_GBK" w:hAnsi="方正仿宋_GBK" w:eastAsia="方正仿宋_GBK" w:cs="方正仿宋_GBK"/>
          <w:color w:val="000000"/>
          <w:kern w:val="0"/>
          <w:sz w:val="31"/>
          <w:szCs w:val="31"/>
          <w:lang w:val="en-US" w:eastAsia="zh-CN" w:bidi="ar"/>
        </w:rPr>
        <w:t>元</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五、报名须知</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20" w:firstLineChars="200"/>
        <w:jc w:val="both"/>
        <w:textAlignment w:val="auto"/>
        <w:rPr>
          <w:rFonts w:hint="default" w:ascii="方正仿宋_GBK" w:hAnsi="方正仿宋_GBK" w:eastAsia="方正仿宋_GBK" w:cs="方正仿宋_GBK"/>
          <w:color w:val="000000"/>
          <w:kern w:val="0"/>
          <w:sz w:val="31"/>
          <w:szCs w:val="31"/>
          <w:lang w:val="en-US" w:eastAsia="zh-CN" w:bidi="ar"/>
        </w:rPr>
      </w:pPr>
      <w:r>
        <w:rPr>
          <w:rFonts w:ascii="方正仿宋_GBK" w:hAnsi="方正仿宋_GBK" w:eastAsia="方正仿宋_GBK" w:cs="方正仿宋_GBK"/>
          <w:color w:val="000000"/>
          <w:kern w:val="0"/>
          <w:sz w:val="31"/>
          <w:szCs w:val="31"/>
          <w:lang w:val="en-US" w:eastAsia="zh-CN" w:bidi="ar"/>
        </w:rPr>
        <w:t>重庆市人才研究和人力资源服务协会会员单位</w:t>
      </w:r>
      <w:r>
        <w:rPr>
          <w:rFonts w:hint="eastAsia" w:ascii="方正仿宋_GBK" w:hAnsi="方正仿宋_GBK" w:eastAsia="方正仿宋_GBK" w:cs="方正仿宋_GBK"/>
          <w:color w:val="000000"/>
          <w:kern w:val="0"/>
          <w:sz w:val="31"/>
          <w:szCs w:val="31"/>
          <w:lang w:val="en-US" w:eastAsia="zh-CN" w:bidi="ar"/>
        </w:rPr>
        <w:t>工作</w:t>
      </w:r>
      <w:r>
        <w:rPr>
          <w:rFonts w:ascii="方正仿宋_GBK" w:hAnsi="方正仿宋_GBK" w:eastAsia="方正仿宋_GBK" w:cs="方正仿宋_GBK"/>
          <w:color w:val="000000"/>
          <w:kern w:val="0"/>
          <w:sz w:val="31"/>
          <w:szCs w:val="31"/>
          <w:lang w:val="en-US" w:eastAsia="zh-CN" w:bidi="ar"/>
        </w:rPr>
        <w:t>人</w:t>
      </w:r>
      <w:r>
        <w:rPr>
          <w:rFonts w:hint="eastAsia" w:ascii="方正仿宋_GBK" w:hAnsi="方正仿宋_GBK" w:eastAsia="方正仿宋_GBK" w:cs="方正仿宋_GBK"/>
          <w:color w:val="000000"/>
          <w:kern w:val="0"/>
          <w:sz w:val="31"/>
          <w:szCs w:val="31"/>
          <w:lang w:val="en-US" w:eastAsia="zh-CN" w:bidi="ar"/>
        </w:rPr>
        <w:t>员报名培训时请携带盖有单位印章的《重庆市人才研究和人力资源服务协会会员单位劳动关系协调员考前培训班推荐表》（见附</w:t>
      </w:r>
      <w:r>
        <w:rPr>
          <w:rFonts w:hint="default" w:ascii="Times New Roman" w:hAnsi="Times New Roman" w:eastAsia="方正仿宋_GBK" w:cs="Times New Roman"/>
          <w:color w:val="000000"/>
          <w:kern w:val="0"/>
          <w:sz w:val="31"/>
          <w:szCs w:val="31"/>
          <w:lang w:val="en-US" w:eastAsia="zh-CN" w:bidi="ar"/>
        </w:rPr>
        <w:t>件</w:t>
      </w:r>
      <w:r>
        <w:rPr>
          <w:rFonts w:hint="eastAsia"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），凭推荐表获取培训班优惠。</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课程计划</w:t>
      </w:r>
    </w:p>
    <w:tbl>
      <w:tblPr>
        <w:tblStyle w:val="12"/>
        <w:tblW w:w="100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1"/>
        <w:gridCol w:w="1407"/>
        <w:gridCol w:w="1853"/>
        <w:gridCol w:w="4181"/>
        <w:gridCol w:w="859"/>
        <w:gridCol w:w="8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0"/>
                <w:sz w:val="24"/>
                <w:szCs w:val="24"/>
                <w:u w:val="none"/>
                <w:lang w:val="en-US" w:eastAsia="zh-CN" w:bidi="ar"/>
              </w:rPr>
            </w:pPr>
            <w:r>
              <w:rPr>
                <w:rFonts w:hint="eastAsia" w:ascii="方正黑体_GBK" w:hAnsi="方正黑体_GBK" w:eastAsia="方正黑体_GBK" w:cs="方正黑体_GBK"/>
                <w:i w:val="0"/>
                <w:iCs w:val="0"/>
                <w:color w:val="000000"/>
                <w:kern w:val="0"/>
                <w:sz w:val="24"/>
                <w:szCs w:val="24"/>
                <w:u w:val="none"/>
                <w:lang w:val="en-US" w:eastAsia="zh-CN" w:bidi="ar"/>
              </w:rPr>
              <w:t>日期</w:t>
            </w:r>
          </w:p>
        </w:tc>
        <w:tc>
          <w:tcPr>
            <w:tcW w:w="14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0"/>
                <w:sz w:val="24"/>
                <w:szCs w:val="24"/>
                <w:u w:val="none"/>
                <w:lang w:val="en-US" w:eastAsia="zh-CN" w:bidi="ar"/>
              </w:rPr>
            </w:pPr>
            <w:r>
              <w:rPr>
                <w:rFonts w:hint="eastAsia" w:ascii="方正黑体_GBK" w:hAnsi="方正黑体_GBK" w:eastAsia="方正黑体_GBK" w:cs="方正黑体_GBK"/>
                <w:i w:val="0"/>
                <w:iCs w:val="0"/>
                <w:color w:val="000000"/>
                <w:kern w:val="0"/>
                <w:sz w:val="24"/>
                <w:szCs w:val="24"/>
                <w:u w:val="none"/>
                <w:lang w:val="en-US" w:eastAsia="zh-CN" w:bidi="ar"/>
              </w:rPr>
              <w:t>时间</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0"/>
                <w:sz w:val="24"/>
                <w:szCs w:val="24"/>
                <w:u w:val="none"/>
                <w:lang w:val="en-US" w:eastAsia="zh-CN" w:bidi="ar"/>
              </w:rPr>
            </w:pPr>
            <w:r>
              <w:rPr>
                <w:rFonts w:hint="eastAsia" w:ascii="方正黑体_GBK" w:hAnsi="方正黑体_GBK" w:eastAsia="方正黑体_GBK" w:cs="方正黑体_GBK"/>
                <w:i w:val="0"/>
                <w:iCs w:val="0"/>
                <w:color w:val="000000"/>
                <w:kern w:val="0"/>
                <w:sz w:val="24"/>
                <w:szCs w:val="24"/>
                <w:u w:val="none"/>
                <w:lang w:val="en-US" w:eastAsia="zh-CN" w:bidi="ar"/>
              </w:rPr>
              <w:t>章节</w:t>
            </w:r>
          </w:p>
        </w:tc>
        <w:tc>
          <w:tcPr>
            <w:tcW w:w="41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0"/>
                <w:sz w:val="24"/>
                <w:szCs w:val="24"/>
                <w:u w:val="none"/>
                <w:lang w:val="en-US" w:eastAsia="zh-CN" w:bidi="ar"/>
              </w:rPr>
            </w:pPr>
            <w:r>
              <w:rPr>
                <w:rFonts w:hint="eastAsia" w:ascii="方正黑体_GBK" w:hAnsi="方正黑体_GBK" w:eastAsia="方正黑体_GBK" w:cs="方正黑体_GBK"/>
                <w:i w:val="0"/>
                <w:iCs w:val="0"/>
                <w:color w:val="000000"/>
                <w:kern w:val="0"/>
                <w:sz w:val="24"/>
                <w:szCs w:val="24"/>
                <w:u w:val="none"/>
                <w:lang w:val="en-US" w:eastAsia="zh-CN" w:bidi="ar"/>
              </w:rPr>
              <w:t>课程内容</w:t>
            </w:r>
          </w:p>
        </w:tc>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0"/>
                <w:sz w:val="24"/>
                <w:szCs w:val="24"/>
                <w:u w:val="none"/>
                <w:lang w:val="en-US" w:eastAsia="zh-CN" w:bidi="ar"/>
              </w:rPr>
            </w:pPr>
            <w:r>
              <w:rPr>
                <w:rFonts w:hint="eastAsia" w:ascii="方正黑体_GBK" w:hAnsi="方正黑体_GBK" w:eastAsia="方正黑体_GBK" w:cs="方正黑体_GBK"/>
                <w:i w:val="0"/>
                <w:iCs w:val="0"/>
                <w:color w:val="000000"/>
                <w:kern w:val="0"/>
                <w:sz w:val="24"/>
                <w:szCs w:val="24"/>
                <w:u w:val="none"/>
                <w:lang w:val="en-US" w:eastAsia="zh-CN" w:bidi="ar"/>
              </w:rPr>
              <w:t>课时设计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0"/>
                <w:sz w:val="24"/>
                <w:szCs w:val="24"/>
                <w:u w:val="none"/>
                <w:lang w:val="en-US" w:eastAsia="zh-CN" w:bidi="ar"/>
              </w:rPr>
            </w:pPr>
          </w:p>
        </w:tc>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0"/>
                <w:sz w:val="24"/>
                <w:szCs w:val="24"/>
                <w:u w:val="none"/>
                <w:lang w:val="en-US" w:eastAsia="zh-CN" w:bidi="ar"/>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0"/>
                <w:sz w:val="24"/>
                <w:szCs w:val="24"/>
                <w:u w:val="none"/>
                <w:lang w:val="en-US" w:eastAsia="zh-CN" w:bidi="ar"/>
              </w:rPr>
            </w:pPr>
          </w:p>
        </w:tc>
        <w:tc>
          <w:tcPr>
            <w:tcW w:w="4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0"/>
                <w:sz w:val="24"/>
                <w:szCs w:val="24"/>
                <w:u w:val="none"/>
                <w:lang w:val="en-US" w:eastAsia="zh-CN" w:bidi="ar"/>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iCs w:val="0"/>
                <w:color w:val="000000"/>
                <w:kern w:val="0"/>
                <w:sz w:val="24"/>
                <w:szCs w:val="24"/>
                <w:u w:val="none"/>
                <w:lang w:val="en-US" w:eastAsia="zh-CN" w:bidi="ar"/>
              </w:rPr>
            </w:pPr>
            <w:r>
              <w:rPr>
                <w:rFonts w:hint="eastAsia" w:ascii="方正黑体_GBK" w:hAnsi="方正黑体_GBK" w:eastAsia="方正黑体_GBK" w:cs="方正黑体_GBK"/>
                <w:i w:val="0"/>
                <w:iCs w:val="0"/>
                <w:color w:val="000000"/>
                <w:kern w:val="0"/>
                <w:sz w:val="24"/>
                <w:szCs w:val="24"/>
                <w:u w:val="none"/>
                <w:lang w:val="en-US" w:eastAsia="zh-CN" w:bidi="ar"/>
              </w:rPr>
              <w:t>专业技能</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iCs w:val="0"/>
                <w:color w:val="000000"/>
                <w:kern w:val="0"/>
                <w:sz w:val="24"/>
                <w:szCs w:val="24"/>
                <w:u w:val="none"/>
                <w:lang w:val="en-US" w:eastAsia="zh-CN" w:bidi="ar"/>
              </w:rPr>
            </w:pPr>
            <w:r>
              <w:rPr>
                <w:rFonts w:hint="eastAsia" w:ascii="方正黑体_GBK" w:hAnsi="方正黑体_GBK" w:eastAsia="方正黑体_GBK" w:cs="方正黑体_GBK"/>
                <w:i w:val="0"/>
                <w:iCs w:val="0"/>
                <w:color w:val="000000"/>
                <w:kern w:val="0"/>
                <w:sz w:val="24"/>
                <w:szCs w:val="24"/>
                <w:u w:val="none"/>
                <w:lang w:val="en-US" w:eastAsia="zh-CN" w:bidi="ar"/>
              </w:rPr>
              <w:t>理论知识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2022年</w:t>
            </w:r>
            <w:r>
              <w:rPr>
                <w:rFonts w:hint="eastAsia" w:ascii="Times New Roman" w:hAnsi="Times New Roman" w:eastAsia="宋体" w:cs="Times New Roman"/>
                <w:i w:val="0"/>
                <w:iCs w:val="0"/>
                <w:color w:val="000000"/>
                <w:kern w:val="0"/>
                <w:sz w:val="24"/>
                <w:szCs w:val="24"/>
                <w:u w:val="none"/>
                <w:lang w:val="en-US" w:eastAsia="zh-CN" w:bidi="ar"/>
              </w:rPr>
              <w:t>7</w:t>
            </w:r>
            <w:r>
              <w:rPr>
                <w:rFonts w:hint="default" w:ascii="Times New Roman" w:hAnsi="Times New Roman" w:eastAsia="宋体" w:cs="Times New Roman"/>
                <w:i w:val="0"/>
                <w:iCs w:val="0"/>
                <w:color w:val="000000"/>
                <w:kern w:val="0"/>
                <w:sz w:val="24"/>
                <w:szCs w:val="24"/>
                <w:u w:val="none"/>
                <w:lang w:val="en-US" w:eastAsia="zh-CN" w:bidi="ar"/>
              </w:rPr>
              <w:t>月</w:t>
            </w:r>
            <w:r>
              <w:rPr>
                <w:rFonts w:hint="eastAsia" w:ascii="Times New Roman" w:hAnsi="Times New Roman" w:eastAsia="宋体" w:cs="Times New Roman"/>
                <w:i w:val="0"/>
                <w:iCs w:val="0"/>
                <w:color w:val="000000"/>
                <w:kern w:val="0"/>
                <w:sz w:val="24"/>
                <w:szCs w:val="24"/>
                <w:u w:val="none"/>
                <w:lang w:val="en-US" w:eastAsia="zh-CN" w:bidi="ar"/>
              </w:rPr>
              <w:t>16</w:t>
            </w:r>
            <w:r>
              <w:rPr>
                <w:rFonts w:hint="default" w:ascii="Times New Roman" w:hAnsi="Times New Roman" w:eastAsia="宋体" w:cs="Times New Roman"/>
                <w:i w:val="0"/>
                <w:iCs w:val="0"/>
                <w:color w:val="000000"/>
                <w:kern w:val="0"/>
                <w:sz w:val="24"/>
                <w:szCs w:val="24"/>
                <w:u w:val="none"/>
                <w:lang w:val="en-US" w:eastAsia="zh-CN" w:bidi="ar"/>
              </w:rPr>
              <w:t>日</w:t>
            </w:r>
          </w:p>
        </w:tc>
        <w:tc>
          <w:tcPr>
            <w:tcW w:w="14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9:00-10:30</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eastAsia="宋体" w:cs="Times New Roman"/>
                <w:i w:val="0"/>
                <w:iCs w:val="0"/>
                <w:color w:val="000000"/>
                <w:kern w:val="0"/>
                <w:sz w:val="24"/>
                <w:szCs w:val="24"/>
                <w:u w:val="none"/>
                <w:lang w:val="en-US" w:eastAsia="zh-CN" w:bidi="ar"/>
              </w:rPr>
              <w:t>1.</w:t>
            </w:r>
            <w:r>
              <w:rPr>
                <w:rStyle w:val="21"/>
                <w:rFonts w:hint="eastAsia"/>
                <w:lang w:val="en-US" w:eastAsia="zh-CN" w:bidi="ar"/>
              </w:rPr>
              <w:t>劳动标准管理</w:t>
            </w: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eastAsia="宋体" w:cs="Times New Roman"/>
                <w:i w:val="0"/>
                <w:iCs w:val="0"/>
                <w:color w:val="000000"/>
                <w:kern w:val="0"/>
                <w:sz w:val="24"/>
                <w:szCs w:val="24"/>
                <w:u w:val="none"/>
                <w:lang w:val="en-US" w:eastAsia="zh-CN" w:bidi="ar"/>
              </w:rPr>
              <w:t xml:space="preserve">1.1 </w:t>
            </w:r>
            <w:r>
              <w:rPr>
                <w:rStyle w:val="21"/>
                <w:rFonts w:hint="eastAsia"/>
                <w:lang w:val="en-US" w:eastAsia="zh-CN" w:bidi="ar"/>
              </w:rPr>
              <w:t>劳动标准信息收集</w:t>
            </w: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45min</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eastAsia="宋体" w:cs="Times New Roman"/>
                <w:i w:val="0"/>
                <w:iCs w:val="0"/>
                <w:color w:val="000000"/>
                <w:kern w:val="0"/>
                <w:sz w:val="24"/>
                <w:szCs w:val="24"/>
                <w:u w:val="none"/>
                <w:lang w:val="en-US" w:eastAsia="zh-CN" w:bidi="ar"/>
              </w:rPr>
              <w:t xml:space="preserve">1.2 </w:t>
            </w:r>
            <w:r>
              <w:rPr>
                <w:rStyle w:val="21"/>
                <w:rFonts w:hint="eastAsia"/>
                <w:lang w:val="en-US" w:eastAsia="zh-CN" w:bidi="ar"/>
              </w:rPr>
              <w:t>劳动标准的应用</w:t>
            </w: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10:45-12:15</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eastAsia="宋体" w:cs="Times New Roman"/>
                <w:i w:val="0"/>
                <w:iCs w:val="0"/>
                <w:color w:val="000000"/>
                <w:kern w:val="0"/>
                <w:sz w:val="24"/>
                <w:szCs w:val="24"/>
                <w:u w:val="none"/>
                <w:lang w:val="en-US" w:eastAsia="zh-CN" w:bidi="ar"/>
              </w:rPr>
              <w:t>2.</w:t>
            </w:r>
            <w:r>
              <w:rPr>
                <w:rStyle w:val="21"/>
                <w:rFonts w:hint="eastAsia"/>
                <w:lang w:val="en-US" w:eastAsia="zh-CN" w:bidi="ar"/>
              </w:rPr>
              <w:t>劳动合同管理</w:t>
            </w: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eastAsia="宋体" w:cs="Times New Roman"/>
                <w:i w:val="0"/>
                <w:iCs w:val="0"/>
                <w:color w:val="000000"/>
                <w:kern w:val="0"/>
                <w:sz w:val="24"/>
                <w:szCs w:val="24"/>
                <w:u w:val="none"/>
                <w:lang w:val="en-US" w:eastAsia="zh-CN" w:bidi="ar"/>
              </w:rPr>
              <w:t xml:space="preserve">2.1 </w:t>
            </w:r>
            <w:r>
              <w:rPr>
                <w:rStyle w:val="21"/>
                <w:rFonts w:hint="eastAsia"/>
                <w:lang w:val="en-US" w:eastAsia="zh-CN" w:bidi="ar"/>
              </w:rPr>
              <w:t>劳动合同的订立</w:t>
            </w: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45min</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2.2 </w:t>
            </w:r>
            <w:r>
              <w:rPr>
                <w:rStyle w:val="21"/>
                <w:rFonts w:hint="eastAsia"/>
                <w:lang w:val="en-US" w:eastAsia="zh-CN" w:bidi="ar"/>
              </w:rPr>
              <w:t>劳动合同的履行和变更</w:t>
            </w: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eastAsia="宋体" w:cs="Times New Roman"/>
                <w:i w:val="0"/>
                <w:iCs w:val="0"/>
                <w:color w:val="000000"/>
                <w:kern w:val="0"/>
                <w:sz w:val="24"/>
                <w:szCs w:val="24"/>
                <w:u w:val="none"/>
                <w:lang w:val="en-US" w:eastAsia="zh-CN" w:bidi="ar"/>
              </w:rPr>
              <w:t xml:space="preserve">2.3 </w:t>
            </w:r>
            <w:r>
              <w:rPr>
                <w:rStyle w:val="21"/>
                <w:rFonts w:hint="eastAsia"/>
                <w:lang w:val="en-US" w:eastAsia="zh-CN" w:bidi="ar"/>
              </w:rPr>
              <w:t>劳动合同的解除、终止和续订</w:t>
            </w: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14:00-15:30</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r>
              <w:rPr>
                <w:rStyle w:val="21"/>
                <w:rFonts w:hint="eastAsia"/>
                <w:lang w:val="en-US" w:eastAsia="zh-CN" w:bidi="ar"/>
              </w:rPr>
              <w:t>集体协商与集体合同管理</w:t>
            </w: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eastAsia="宋体" w:cs="Times New Roman"/>
                <w:i w:val="0"/>
                <w:iCs w:val="0"/>
                <w:color w:val="000000"/>
                <w:kern w:val="0"/>
                <w:sz w:val="24"/>
                <w:szCs w:val="24"/>
                <w:u w:val="none"/>
                <w:lang w:val="en-US" w:eastAsia="zh-CN" w:bidi="ar"/>
              </w:rPr>
              <w:t xml:space="preserve">3.1 </w:t>
            </w:r>
            <w:r>
              <w:rPr>
                <w:rStyle w:val="21"/>
                <w:rFonts w:hint="eastAsia"/>
                <w:lang w:val="en-US" w:eastAsia="zh-CN" w:bidi="ar"/>
              </w:rPr>
              <w:t>集体协商的组织开展</w:t>
            </w: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45min</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eastAsia="宋体" w:cs="Times New Roman"/>
                <w:i w:val="0"/>
                <w:iCs w:val="0"/>
                <w:color w:val="000000"/>
                <w:kern w:val="0"/>
                <w:sz w:val="24"/>
                <w:szCs w:val="24"/>
                <w:u w:val="none"/>
                <w:lang w:val="en-US" w:eastAsia="zh-CN" w:bidi="ar"/>
              </w:rPr>
              <w:t xml:space="preserve">3.2 </w:t>
            </w:r>
            <w:r>
              <w:rPr>
                <w:rStyle w:val="21"/>
                <w:rFonts w:hint="eastAsia"/>
                <w:lang w:val="en-US" w:eastAsia="zh-CN" w:bidi="ar"/>
              </w:rPr>
              <w:t>集体合同的订立和履行</w:t>
            </w: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15:45-17:15</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eastAsia="宋体" w:cs="Times New Roman"/>
                <w:i w:val="0"/>
                <w:iCs w:val="0"/>
                <w:color w:val="000000"/>
                <w:kern w:val="0"/>
                <w:sz w:val="24"/>
                <w:szCs w:val="24"/>
                <w:u w:val="none"/>
                <w:lang w:val="en-US" w:eastAsia="zh-CN" w:bidi="ar"/>
              </w:rPr>
              <w:t>4.</w:t>
            </w:r>
            <w:r>
              <w:rPr>
                <w:rStyle w:val="21"/>
                <w:rFonts w:hint="eastAsia"/>
                <w:lang w:val="en-US" w:eastAsia="zh-CN" w:bidi="ar"/>
              </w:rPr>
              <w:t>劳动规章制度管理</w:t>
            </w: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4.1 </w:t>
            </w:r>
            <w:r>
              <w:rPr>
                <w:rStyle w:val="21"/>
                <w:rFonts w:hint="eastAsia"/>
                <w:lang w:val="en-US" w:eastAsia="zh-CN" w:bidi="ar"/>
              </w:rPr>
              <w:t>劳动规章制度的制定</w:t>
            </w: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45min</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eastAsia="宋体" w:cs="Times New Roman"/>
                <w:i w:val="0"/>
                <w:iCs w:val="0"/>
                <w:color w:val="000000"/>
                <w:kern w:val="0"/>
                <w:sz w:val="24"/>
                <w:szCs w:val="24"/>
                <w:u w:val="none"/>
                <w:lang w:val="en-US" w:eastAsia="zh-CN" w:bidi="ar"/>
              </w:rPr>
              <w:t xml:space="preserve">4.2 </w:t>
            </w:r>
            <w:r>
              <w:rPr>
                <w:rFonts w:hint="eastAsia" w:ascii="Times New Roman" w:hAnsi="Times New Roman" w:eastAsia="宋体" w:cs="Times New Roman"/>
                <w:i w:val="0"/>
                <w:iCs w:val="0"/>
                <w:color w:val="000000"/>
                <w:kern w:val="0"/>
                <w:sz w:val="24"/>
                <w:szCs w:val="24"/>
                <w:u w:val="none"/>
                <w:lang w:val="en-US" w:eastAsia="zh-CN" w:bidi="ar"/>
              </w:rPr>
              <w:t>劳动规章制度的实施</w:t>
            </w: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2022年</w:t>
            </w:r>
            <w:r>
              <w:rPr>
                <w:rFonts w:hint="eastAsia" w:ascii="Times New Roman" w:hAnsi="Times New Roman" w:eastAsia="宋体" w:cs="Times New Roman"/>
                <w:i w:val="0"/>
                <w:iCs w:val="0"/>
                <w:color w:val="000000"/>
                <w:kern w:val="0"/>
                <w:sz w:val="24"/>
                <w:szCs w:val="24"/>
                <w:u w:val="none"/>
                <w:lang w:val="en-US" w:eastAsia="zh-CN" w:bidi="ar"/>
              </w:rPr>
              <w:t>7</w:t>
            </w:r>
            <w:r>
              <w:rPr>
                <w:rFonts w:hint="default" w:ascii="Times New Roman" w:hAnsi="Times New Roman" w:eastAsia="宋体" w:cs="Times New Roman"/>
                <w:i w:val="0"/>
                <w:iCs w:val="0"/>
                <w:color w:val="000000"/>
                <w:kern w:val="0"/>
                <w:sz w:val="24"/>
                <w:szCs w:val="24"/>
                <w:u w:val="none"/>
                <w:lang w:val="en-US" w:eastAsia="zh-CN" w:bidi="ar"/>
              </w:rPr>
              <w:t>月</w:t>
            </w:r>
            <w:r>
              <w:rPr>
                <w:rFonts w:hint="eastAsia" w:ascii="Times New Roman" w:hAnsi="Times New Roman" w:eastAsia="宋体" w:cs="Times New Roman"/>
                <w:i w:val="0"/>
                <w:iCs w:val="0"/>
                <w:color w:val="000000"/>
                <w:kern w:val="0"/>
                <w:sz w:val="24"/>
                <w:szCs w:val="24"/>
                <w:u w:val="none"/>
                <w:lang w:val="en-US" w:eastAsia="zh-CN" w:bidi="ar"/>
              </w:rPr>
              <w:t>17</w:t>
            </w:r>
            <w:r>
              <w:rPr>
                <w:rFonts w:hint="default" w:ascii="Times New Roman" w:hAnsi="Times New Roman" w:eastAsia="宋体" w:cs="Times New Roman"/>
                <w:i w:val="0"/>
                <w:iCs w:val="0"/>
                <w:color w:val="000000"/>
                <w:kern w:val="0"/>
                <w:sz w:val="24"/>
                <w:szCs w:val="24"/>
                <w:u w:val="none"/>
                <w:lang w:val="en-US" w:eastAsia="zh-CN" w:bidi="ar"/>
              </w:rPr>
              <w:t>日</w:t>
            </w:r>
          </w:p>
        </w:tc>
        <w:tc>
          <w:tcPr>
            <w:tcW w:w="14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9:00-10:30</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r>
              <w:rPr>
                <w:rStyle w:val="21"/>
                <w:rFonts w:hint="eastAsia"/>
                <w:lang w:val="en-US" w:eastAsia="zh-CN" w:bidi="ar"/>
              </w:rPr>
              <w:t>企业民主管理</w:t>
            </w: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eastAsia="宋体" w:cs="Times New Roman"/>
                <w:i w:val="0"/>
                <w:iCs w:val="0"/>
                <w:color w:val="000000"/>
                <w:kern w:val="0"/>
                <w:sz w:val="24"/>
                <w:szCs w:val="24"/>
                <w:u w:val="none"/>
                <w:lang w:val="en-US" w:eastAsia="zh-CN" w:bidi="ar"/>
              </w:rPr>
              <w:t xml:space="preserve">5.1 </w:t>
            </w:r>
            <w:r>
              <w:rPr>
                <w:rStyle w:val="21"/>
                <w:rFonts w:hint="eastAsia"/>
                <w:lang w:val="en-US" w:eastAsia="zh-CN" w:bidi="ar"/>
              </w:rPr>
              <w:t>劳企协商管理</w:t>
            </w: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45min</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eastAsia="宋体" w:cs="Times New Roman"/>
                <w:i w:val="0"/>
                <w:iCs w:val="0"/>
                <w:color w:val="000000"/>
                <w:kern w:val="0"/>
                <w:sz w:val="24"/>
                <w:szCs w:val="24"/>
                <w:u w:val="none"/>
                <w:lang w:val="en-US" w:eastAsia="zh-CN" w:bidi="ar"/>
              </w:rPr>
              <w:t xml:space="preserve">5.2 </w:t>
            </w:r>
            <w:r>
              <w:rPr>
                <w:rStyle w:val="21"/>
                <w:rFonts w:hint="eastAsia"/>
                <w:lang w:val="en-US" w:eastAsia="zh-CN" w:bidi="ar"/>
              </w:rPr>
              <w:t>职工代表大会管理</w:t>
            </w: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5.3 </w:t>
            </w:r>
            <w:r>
              <w:rPr>
                <w:rStyle w:val="21"/>
                <w:rFonts w:hint="eastAsia"/>
                <w:lang w:val="en-US" w:eastAsia="zh-CN" w:bidi="ar"/>
              </w:rPr>
              <w:t>厂务公开管理</w:t>
            </w: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10:45-12:15</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r>
              <w:rPr>
                <w:rStyle w:val="21"/>
                <w:rFonts w:hint="eastAsia"/>
                <w:lang w:val="en-US" w:eastAsia="zh-CN" w:bidi="ar"/>
              </w:rPr>
              <w:t>劳动争议处理</w:t>
            </w: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eastAsia="宋体" w:cs="Times New Roman"/>
                <w:i w:val="0"/>
                <w:iCs w:val="0"/>
                <w:color w:val="000000"/>
                <w:kern w:val="0"/>
                <w:sz w:val="24"/>
                <w:szCs w:val="24"/>
                <w:u w:val="none"/>
                <w:lang w:val="en-US" w:eastAsia="zh-CN" w:bidi="ar"/>
              </w:rPr>
              <w:t xml:space="preserve">6.1 </w:t>
            </w:r>
            <w:r>
              <w:rPr>
                <w:rStyle w:val="21"/>
                <w:rFonts w:hint="eastAsia"/>
                <w:lang w:val="en-US" w:eastAsia="zh-CN" w:bidi="ar"/>
              </w:rPr>
              <w:t>劳动争议的预防</w:t>
            </w: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45min</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eastAsia="宋体" w:cs="Times New Roman"/>
                <w:i w:val="0"/>
                <w:iCs w:val="0"/>
                <w:color w:val="000000"/>
                <w:kern w:val="0"/>
                <w:sz w:val="24"/>
                <w:szCs w:val="24"/>
                <w:u w:val="none"/>
                <w:lang w:val="en-US" w:eastAsia="zh-CN" w:bidi="ar"/>
              </w:rPr>
              <w:t xml:space="preserve">6.2 </w:t>
            </w:r>
            <w:r>
              <w:rPr>
                <w:rStyle w:val="21"/>
                <w:rFonts w:hint="eastAsia"/>
                <w:lang w:val="en-US" w:eastAsia="zh-CN" w:bidi="ar"/>
              </w:rPr>
              <w:t>劳动争议的协商和调解</w:t>
            </w: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eastAsia="宋体" w:cs="Times New Roman"/>
                <w:i w:val="0"/>
                <w:iCs w:val="0"/>
                <w:color w:val="000000"/>
                <w:kern w:val="0"/>
                <w:sz w:val="24"/>
                <w:szCs w:val="24"/>
                <w:u w:val="none"/>
                <w:lang w:val="en-US" w:eastAsia="zh-CN" w:bidi="ar"/>
              </w:rPr>
              <w:t xml:space="preserve">6.3 </w:t>
            </w:r>
            <w:r>
              <w:rPr>
                <w:rStyle w:val="21"/>
                <w:rFonts w:hint="eastAsia"/>
                <w:lang w:val="en-US" w:eastAsia="zh-CN" w:bidi="ar"/>
              </w:rPr>
              <w:t>劳动争议仲裁和诉讼</w:t>
            </w: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4"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14:00-17:00</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r>
              <w:rPr>
                <w:rStyle w:val="21"/>
                <w:lang w:val="en-US" w:eastAsia="zh-CN" w:bidi="ar"/>
              </w:rPr>
              <w:t>考前总复习</w:t>
            </w: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Style w:val="21"/>
                <w:lang w:val="en-US" w:eastAsia="zh-CN" w:bidi="ar"/>
              </w:rPr>
              <w:t>全面复习课程内容</w:t>
            </w:r>
          </w:p>
        </w:tc>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r>
    </w:tbl>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auto"/>
        <w:rPr>
          <w:rFonts w:hint="eastAsia" w:ascii="方正仿宋_GBK" w:hAnsi="方正仿宋_GBK" w:eastAsia="方正仿宋_GBK" w:cs="方正仿宋_GBK"/>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
        </w:rPr>
      </w:pPr>
      <w:r>
        <w:rPr>
          <w:rFonts w:hint="eastAsia" w:ascii="Times New Roman" w:hAnsi="Times New Roman" w:eastAsia="方正仿宋_GBK" w:cs="Times New Roman"/>
          <w:color w:val="000000"/>
          <w:kern w:val="0"/>
          <w:sz w:val="32"/>
          <w:szCs w:val="32"/>
          <w:lang w:val="en-US" w:eastAsia="zh-CN" w:bidi="ar"/>
        </w:rPr>
        <w:t>附件</w:t>
      </w:r>
      <w:r>
        <w:rPr>
          <w:rFonts w:hint="default" w:ascii="Times New Roman" w:hAnsi="Times New Roman" w:eastAsia="方正仿宋_GBK" w:cs="Times New Roman"/>
          <w:color w:val="000000"/>
          <w:kern w:val="0"/>
          <w:sz w:val="32"/>
          <w:szCs w:val="32"/>
          <w:lang w:val="en-US" w:eastAsia="zh-CN" w:bidi="ar"/>
        </w:rPr>
        <w:t>：</w:t>
      </w:r>
      <w:r>
        <w:rPr>
          <w:rFonts w:hint="eastAsia" w:ascii="Times New Roman" w:hAnsi="Times New Roman" w:eastAsia="方正仿宋_GBK" w:cs="Times New Roman"/>
          <w:color w:val="000000"/>
          <w:kern w:val="0"/>
          <w:sz w:val="32"/>
          <w:szCs w:val="32"/>
          <w:lang w:val="en-US" w:eastAsia="zh-CN" w:bidi="ar"/>
        </w:rPr>
        <w:t>1</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1"/>
          <w:szCs w:val="31"/>
          <w:lang w:val="en-US" w:eastAsia="zh-CN" w:bidi="ar"/>
        </w:rPr>
        <w:t>重庆市人才研究和人力资源服务协会会员单位</w:t>
      </w:r>
      <w:r>
        <w:rPr>
          <w:rFonts w:hint="eastAsia" w:ascii="Times New Roman" w:hAnsi="Times New Roman" w:eastAsia="方正仿宋_GBK" w:cs="Times New Roman"/>
          <w:color w:val="000000"/>
          <w:kern w:val="0"/>
          <w:sz w:val="31"/>
          <w:szCs w:val="31"/>
          <w:lang w:val="en-US" w:eastAsia="zh-CN" w:bidi="ar"/>
        </w:rPr>
        <w:t>劳动关系协调员</w:t>
      </w:r>
      <w:r>
        <w:rPr>
          <w:rFonts w:hint="default" w:ascii="Times New Roman" w:hAnsi="Times New Roman" w:eastAsia="方正仿宋_GBK" w:cs="Times New Roman"/>
          <w:color w:val="000000"/>
          <w:kern w:val="0"/>
          <w:sz w:val="31"/>
          <w:szCs w:val="31"/>
          <w:lang w:val="en-US" w:eastAsia="zh-CN" w:bidi="ar"/>
        </w:rPr>
        <w:t>考前培训班推荐表</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default" w:ascii="方正黑体_GBK" w:hAnsi="方正黑体_GBK" w:eastAsia="方正黑体_GBK" w:cs="方正黑体_GBK"/>
          <w:sz w:val="32"/>
          <w:szCs w:val="32"/>
          <w:lang w:val="en-US" w:eastAsia="zh-CN"/>
        </w:rPr>
      </w:pPr>
    </w:p>
    <w:p>
      <w:pPr>
        <w:keepNext w:val="0"/>
        <w:keepLines w:val="0"/>
        <w:pageBreakBefore w:val="0"/>
        <w:widowControl/>
        <w:suppressLineNumbers w:val="0"/>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方正仿宋_GBK" w:cs="Times New Roman"/>
          <w:color w:val="000000"/>
          <w:kern w:val="0"/>
          <w:sz w:val="32"/>
          <w:szCs w:val="32"/>
          <w:lang w:val="en-US" w:eastAsia="zh-CN" w:bidi="ar"/>
        </w:rPr>
      </w:pPr>
      <w:r>
        <w:rPr>
          <w:rFonts w:hint="eastAsia" w:ascii="Times New Roman" w:hAnsi="Times New Roman" w:eastAsia="方正仿宋_GBK" w:cs="Times New Roman"/>
          <w:color w:val="000000"/>
          <w:kern w:val="0"/>
          <w:sz w:val="32"/>
          <w:szCs w:val="32"/>
          <w:lang w:val="en-US" w:eastAsia="zh-CN" w:bidi="ar"/>
        </w:rPr>
        <w:t xml:space="preserve">重庆市人才研究和人力资源服务协会      </w:t>
      </w:r>
    </w:p>
    <w:p>
      <w:pPr>
        <w:keepNext w:val="0"/>
        <w:keepLines w:val="0"/>
        <w:pageBreakBefore w:val="0"/>
        <w:widowControl/>
        <w:suppressLineNumbers w:val="0"/>
        <w:kinsoku/>
        <w:wordWrap w:val="0"/>
        <w:overflowPunct/>
        <w:topLinePunct w:val="0"/>
        <w:autoSpaceDE/>
        <w:autoSpaceDN/>
        <w:bidi w:val="0"/>
        <w:adjustRightInd/>
        <w:snapToGrid/>
        <w:spacing w:line="600" w:lineRule="exact"/>
        <w:ind w:firstLine="640" w:firstLineChars="200"/>
        <w:jc w:val="right"/>
        <w:textAlignment w:val="auto"/>
        <w:rPr>
          <w:rFonts w:hint="eastAsia" w:ascii="Times New Roman" w:hAnsi="Times New Roman" w:eastAsia="方正仿宋_GBK" w:cs="Times New Roman"/>
          <w:color w:val="000000"/>
          <w:kern w:val="0"/>
          <w:sz w:val="32"/>
          <w:szCs w:val="32"/>
          <w:lang w:val="en-US" w:eastAsia="zh-CN" w:bidi="ar"/>
        </w:rPr>
        <w:sectPr>
          <w:headerReference r:id="rId5" w:type="default"/>
          <w:footerReference r:id="rId6" w:type="default"/>
          <w:pgSz w:w="11906" w:h="16838"/>
          <w:pgMar w:top="1440" w:right="1800" w:bottom="1440" w:left="1800" w:header="851" w:footer="992" w:gutter="0"/>
          <w:pgNumType w:fmt="decimal"/>
          <w:cols w:space="425" w:num="1"/>
          <w:docGrid w:type="lines" w:linePitch="312" w:charSpace="0"/>
        </w:sectPr>
      </w:pPr>
      <w:r>
        <w:rPr>
          <w:rFonts w:hint="eastAsia" w:ascii="Times New Roman" w:hAnsi="Times New Roman" w:eastAsia="方正仿宋_GBK" w:cs="Times New Roman"/>
          <w:color w:val="000000"/>
          <w:kern w:val="0"/>
          <w:sz w:val="32"/>
          <w:szCs w:val="32"/>
          <w:lang w:val="en-US" w:eastAsia="zh-CN" w:bidi="ar"/>
        </w:rPr>
        <w:t xml:space="preserve">2022年6月20日           </w:t>
      </w:r>
    </w:p>
    <w:p>
      <w:pPr>
        <w:keepNext w:val="0"/>
        <w:keepLines w:val="0"/>
        <w:widowControl/>
        <w:suppressLineNumbers w:val="0"/>
        <w:jc w:val="left"/>
        <w:rPr>
          <w:rFonts w:hint="eastAsia" w:ascii="方正黑体_GBK" w:hAnsi="方正黑体_GBK" w:eastAsia="方正黑体_GBK" w:cs="方正黑体_GBK"/>
          <w:color w:val="000000"/>
          <w:kern w:val="0"/>
          <w:sz w:val="28"/>
          <w:szCs w:val="28"/>
          <w:lang w:val="en-US" w:eastAsia="zh-CN" w:bidi="ar"/>
        </w:rPr>
      </w:pPr>
      <w:r>
        <w:rPr>
          <w:rFonts w:hint="eastAsia" w:ascii="方正黑体_GBK" w:hAnsi="方正黑体_GBK" w:eastAsia="方正黑体_GBK" w:cs="方正黑体_GBK"/>
          <w:color w:val="000000"/>
          <w:kern w:val="0"/>
          <w:sz w:val="28"/>
          <w:szCs w:val="28"/>
          <w:lang w:val="en-US" w:eastAsia="zh-CN" w:bidi="ar"/>
        </w:rPr>
        <w:t>附件</w:t>
      </w:r>
      <w:r>
        <w:rPr>
          <w:rFonts w:hint="eastAsia" w:ascii="Times New Roman" w:hAnsi="Times New Roman" w:eastAsia="方正黑体_GBK" w:cs="方正黑体_GBK"/>
          <w:color w:val="000000"/>
          <w:kern w:val="0"/>
          <w:sz w:val="28"/>
          <w:szCs w:val="28"/>
          <w:lang w:val="en-US" w:eastAsia="zh-CN" w:bidi="ar"/>
        </w:rPr>
        <w:t>1</w:t>
      </w:r>
    </w:p>
    <w:p>
      <w:pPr>
        <w:keepNext w:val="0"/>
        <w:keepLines w:val="0"/>
        <w:widowControl/>
        <w:suppressLineNumbers w:val="0"/>
        <w:jc w:val="left"/>
        <w:rPr>
          <w:rFonts w:hint="eastAsia" w:ascii="方正黑体_GBK" w:hAnsi="方正黑体_GBK" w:eastAsia="方正黑体_GBK" w:cs="方正黑体_GBK"/>
          <w:color w:val="000000"/>
          <w:kern w:val="0"/>
          <w:sz w:val="28"/>
          <w:szCs w:val="28"/>
          <w:lang w:val="en-US" w:eastAsia="zh-CN" w:bidi="ar"/>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napToGrid w:val="0"/>
          <w:sz w:val="44"/>
          <w:szCs w:val="44"/>
          <w:lang w:val="en-US" w:eastAsia="zh-CN"/>
        </w:rPr>
      </w:pPr>
      <w:r>
        <w:rPr>
          <w:rFonts w:hint="eastAsia" w:ascii="方正小标宋_GBK" w:hAnsi="方正小标宋_GBK" w:eastAsia="方正小标宋_GBK" w:cs="方正小标宋_GBK"/>
          <w:snapToGrid w:val="0"/>
          <w:sz w:val="44"/>
          <w:szCs w:val="44"/>
          <w:lang w:val="en-US" w:eastAsia="zh-CN"/>
        </w:rPr>
        <w:t>重庆市人才研究和人力资源服务协会会员单位劳动关系协调员考前培训班</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napToGrid w:val="0"/>
          <w:sz w:val="44"/>
          <w:szCs w:val="44"/>
        </w:rPr>
      </w:pPr>
      <w:r>
        <w:rPr>
          <w:rFonts w:hint="eastAsia" w:ascii="方正小标宋_GBK" w:hAnsi="方正小标宋_GBK" w:eastAsia="方正小标宋_GBK" w:cs="方正小标宋_GBK"/>
          <w:snapToGrid w:val="0"/>
          <w:sz w:val="44"/>
          <w:szCs w:val="44"/>
          <w:lang w:val="en-US" w:eastAsia="zh-CN"/>
        </w:rPr>
        <w:t>推荐</w:t>
      </w:r>
      <w:r>
        <w:rPr>
          <w:rFonts w:hint="eastAsia" w:ascii="方正小标宋_GBK" w:hAnsi="方正小标宋_GBK" w:eastAsia="方正小标宋_GBK" w:cs="方正小标宋_GBK"/>
          <w:snapToGrid w:val="0"/>
          <w:sz w:val="44"/>
          <w:szCs w:val="44"/>
        </w:rPr>
        <w:t>表</w:t>
      </w:r>
    </w:p>
    <w:p>
      <w:pPr>
        <w:keepNext w:val="0"/>
        <w:keepLines w:val="0"/>
        <w:pageBreakBefore w:val="0"/>
        <w:widowControl/>
        <w:kinsoku/>
        <w:wordWrap/>
        <w:overflowPunct/>
        <w:topLinePunct w:val="0"/>
        <w:autoSpaceDE/>
        <w:autoSpaceDN/>
        <w:bidi w:val="0"/>
        <w:adjustRightInd/>
        <w:snapToGrid/>
        <w:spacing w:after="157" w:afterLines="50" w:line="600" w:lineRule="exact"/>
        <w:jc w:val="center"/>
        <w:textAlignment w:val="auto"/>
        <w:rPr>
          <w:rFonts w:hint="eastAsia" w:ascii="方正小标宋简体" w:hAnsi="华文仿宋" w:eastAsia="方正小标宋简体"/>
          <w:snapToGrid w:val="0"/>
          <w:sz w:val="44"/>
          <w:szCs w:val="44"/>
        </w:rPr>
      </w:pPr>
    </w:p>
    <w:tbl>
      <w:tblPr>
        <w:tblStyle w:val="12"/>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63"/>
        <w:gridCol w:w="2694"/>
        <w:gridCol w:w="1700"/>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368" w:type="dxa"/>
            <w:vAlign w:val="center"/>
          </w:tcPr>
          <w:p>
            <w:pPr>
              <w:adjustRightInd w:val="0"/>
              <w:snapToGrid w:val="0"/>
              <w:jc w:val="center"/>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姓</w:t>
            </w:r>
            <w:r>
              <w:rPr>
                <w:rFonts w:hint="eastAsia" w:ascii="方正仿宋_GBK" w:hAnsi="方正仿宋_GBK" w:eastAsia="方正仿宋_GBK" w:cs="方正仿宋_GBK"/>
                <w:snapToGrid w:val="0"/>
                <w:sz w:val="28"/>
                <w:szCs w:val="28"/>
                <w:lang w:val="en-US" w:eastAsia="zh-CN"/>
              </w:rPr>
              <w:t xml:space="preserve">    </w:t>
            </w:r>
            <w:r>
              <w:rPr>
                <w:rFonts w:hint="eastAsia" w:ascii="方正仿宋_GBK" w:hAnsi="方正仿宋_GBK" w:eastAsia="方正仿宋_GBK" w:cs="方正仿宋_GBK"/>
                <w:snapToGrid w:val="0"/>
                <w:sz w:val="28"/>
                <w:szCs w:val="28"/>
              </w:rPr>
              <w:t>名</w:t>
            </w:r>
          </w:p>
        </w:tc>
        <w:tc>
          <w:tcPr>
            <w:tcW w:w="2757" w:type="dxa"/>
            <w:gridSpan w:val="2"/>
            <w:vAlign w:val="center"/>
          </w:tcPr>
          <w:p>
            <w:pPr>
              <w:adjustRightInd w:val="0"/>
              <w:snapToGrid w:val="0"/>
              <w:jc w:val="center"/>
              <w:rPr>
                <w:rFonts w:hint="eastAsia" w:ascii="方正仿宋_GBK" w:hAnsi="方正仿宋_GBK" w:eastAsia="方正仿宋_GBK" w:cs="方正仿宋_GBK"/>
                <w:snapToGrid w:val="0"/>
                <w:sz w:val="28"/>
                <w:szCs w:val="28"/>
              </w:rPr>
            </w:pPr>
          </w:p>
        </w:tc>
        <w:tc>
          <w:tcPr>
            <w:tcW w:w="1700" w:type="dxa"/>
            <w:vAlign w:val="center"/>
          </w:tcPr>
          <w:p>
            <w:pPr>
              <w:adjustRightInd w:val="0"/>
              <w:snapToGrid w:val="0"/>
              <w:jc w:val="center"/>
              <w:rPr>
                <w:rFonts w:hint="eastAsia" w:ascii="方正仿宋_GBK" w:hAnsi="方正仿宋_GBK" w:eastAsia="方正仿宋_GBK" w:cs="方正仿宋_GBK"/>
                <w:snapToGrid w:val="0"/>
                <w:kern w:val="2"/>
                <w:sz w:val="28"/>
                <w:szCs w:val="28"/>
                <w:lang w:val="en-US" w:eastAsia="zh-CN" w:bidi="ar-SA"/>
              </w:rPr>
            </w:pPr>
            <w:r>
              <w:rPr>
                <w:rFonts w:hint="eastAsia" w:ascii="方正仿宋_GBK" w:hAnsi="方正仿宋_GBK" w:eastAsia="方正仿宋_GBK" w:cs="方正仿宋_GBK"/>
                <w:snapToGrid w:val="0"/>
                <w:sz w:val="28"/>
                <w:szCs w:val="28"/>
              </w:rPr>
              <w:t xml:space="preserve">性 </w:t>
            </w:r>
            <w:r>
              <w:rPr>
                <w:rFonts w:hint="eastAsia" w:ascii="方正仿宋_GBK" w:hAnsi="方正仿宋_GBK" w:eastAsia="方正仿宋_GBK" w:cs="方正仿宋_GBK"/>
                <w:snapToGrid w:val="0"/>
                <w:sz w:val="28"/>
                <w:szCs w:val="28"/>
                <w:lang w:val="en-US" w:eastAsia="zh-CN"/>
              </w:rPr>
              <w:t xml:space="preserve">  </w:t>
            </w:r>
            <w:r>
              <w:rPr>
                <w:rFonts w:hint="eastAsia" w:ascii="方正仿宋_GBK" w:hAnsi="方正仿宋_GBK" w:eastAsia="方正仿宋_GBK" w:cs="方正仿宋_GBK"/>
                <w:snapToGrid w:val="0"/>
                <w:sz w:val="28"/>
                <w:szCs w:val="28"/>
              </w:rPr>
              <w:t xml:space="preserve"> 别</w:t>
            </w:r>
          </w:p>
        </w:tc>
        <w:tc>
          <w:tcPr>
            <w:tcW w:w="3085" w:type="dxa"/>
            <w:vAlign w:val="center"/>
          </w:tcPr>
          <w:p>
            <w:pPr>
              <w:adjustRightInd w:val="0"/>
              <w:snapToGrid w:val="0"/>
              <w:ind w:firstLine="420" w:firstLineChars="150"/>
              <w:jc w:val="center"/>
              <w:rPr>
                <w:rFonts w:hint="eastAsia" w:ascii="方正仿宋_GBK" w:hAnsi="方正仿宋_GBK" w:eastAsia="方正仿宋_GBK" w:cs="方正仿宋_GBK"/>
                <w:snapToGrid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368" w:type="dxa"/>
            <w:vAlign w:val="center"/>
          </w:tcPr>
          <w:p>
            <w:pPr>
              <w:adjustRightInd w:val="0"/>
              <w:snapToGrid w:val="0"/>
              <w:jc w:val="center"/>
              <w:rPr>
                <w:rFonts w:hint="eastAsia" w:ascii="方正仿宋_GBK" w:hAnsi="方正仿宋_GBK" w:eastAsia="方正仿宋_GBK" w:cs="方正仿宋_GBK"/>
                <w:snapToGrid w:val="0"/>
                <w:sz w:val="28"/>
                <w:szCs w:val="28"/>
                <w:lang w:val="en-US" w:eastAsia="zh-CN"/>
              </w:rPr>
            </w:pPr>
            <w:r>
              <w:rPr>
                <w:rFonts w:hint="eastAsia" w:ascii="方正仿宋_GBK" w:hAnsi="方正仿宋_GBK" w:eastAsia="方正仿宋_GBK" w:cs="方正仿宋_GBK"/>
                <w:snapToGrid w:val="0"/>
                <w:sz w:val="28"/>
                <w:szCs w:val="28"/>
                <w:lang w:val="en-US" w:eastAsia="zh-CN"/>
              </w:rPr>
              <w:t>申报职业</w:t>
            </w:r>
          </w:p>
        </w:tc>
        <w:tc>
          <w:tcPr>
            <w:tcW w:w="2757" w:type="dxa"/>
            <w:gridSpan w:val="2"/>
            <w:vAlign w:val="center"/>
          </w:tcPr>
          <w:p>
            <w:pPr>
              <w:adjustRightInd w:val="0"/>
              <w:snapToGrid w:val="0"/>
              <w:jc w:val="center"/>
              <w:rPr>
                <w:rFonts w:hint="eastAsia" w:ascii="方正仿宋_GBK" w:hAnsi="方正仿宋_GBK" w:eastAsia="方正仿宋_GBK" w:cs="方正仿宋_GBK"/>
                <w:snapToGrid w:val="0"/>
                <w:sz w:val="28"/>
                <w:szCs w:val="28"/>
                <w:lang w:val="en-US" w:eastAsia="zh-CN"/>
              </w:rPr>
            </w:pPr>
          </w:p>
        </w:tc>
        <w:tc>
          <w:tcPr>
            <w:tcW w:w="1700" w:type="dxa"/>
            <w:vAlign w:val="center"/>
          </w:tcPr>
          <w:p>
            <w:pPr>
              <w:adjustRightInd w:val="0"/>
              <w:snapToGrid w:val="0"/>
              <w:jc w:val="center"/>
              <w:rPr>
                <w:rFonts w:hint="eastAsia" w:ascii="方正仿宋_GBK" w:hAnsi="方正仿宋_GBK" w:eastAsia="方正仿宋_GBK" w:cs="方正仿宋_GBK"/>
                <w:snapToGrid w:val="0"/>
                <w:kern w:val="2"/>
                <w:sz w:val="28"/>
                <w:szCs w:val="28"/>
                <w:lang w:val="en-US" w:eastAsia="zh-CN" w:bidi="ar-SA"/>
              </w:rPr>
            </w:pPr>
            <w:r>
              <w:rPr>
                <w:rFonts w:hint="eastAsia" w:ascii="方正仿宋_GBK" w:hAnsi="方正仿宋_GBK" w:eastAsia="方正仿宋_GBK" w:cs="方正仿宋_GBK"/>
                <w:snapToGrid w:val="0"/>
                <w:sz w:val="28"/>
                <w:szCs w:val="28"/>
                <w:lang w:val="en-US" w:eastAsia="zh-CN"/>
              </w:rPr>
              <w:t>申报等级</w:t>
            </w:r>
          </w:p>
        </w:tc>
        <w:tc>
          <w:tcPr>
            <w:tcW w:w="3085" w:type="dxa"/>
            <w:vAlign w:val="center"/>
          </w:tcPr>
          <w:p>
            <w:pPr>
              <w:adjustRightInd w:val="0"/>
              <w:snapToGrid w:val="0"/>
              <w:jc w:val="center"/>
              <w:rPr>
                <w:rFonts w:hint="eastAsia" w:ascii="方正仿宋_GBK" w:hAnsi="方正仿宋_GBK" w:eastAsia="方正仿宋_GBK" w:cs="方正仿宋_GBK"/>
                <w:snapToGrid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368" w:type="dxa"/>
            <w:vAlign w:val="center"/>
          </w:tcPr>
          <w:p>
            <w:pPr>
              <w:adjustRightInd w:val="0"/>
              <w:snapToGrid w:val="0"/>
              <w:jc w:val="both"/>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身份证号</w:t>
            </w:r>
          </w:p>
        </w:tc>
        <w:tc>
          <w:tcPr>
            <w:tcW w:w="7542" w:type="dxa"/>
            <w:gridSpan w:val="4"/>
            <w:vAlign w:val="center"/>
          </w:tcPr>
          <w:p>
            <w:pPr>
              <w:adjustRightInd w:val="0"/>
              <w:snapToGrid w:val="0"/>
              <w:jc w:val="center"/>
              <w:rPr>
                <w:rFonts w:hint="eastAsia" w:ascii="方正仿宋_GBK" w:hAnsi="方正仿宋_GBK" w:eastAsia="方正仿宋_GBK" w:cs="方正仿宋_GBK"/>
                <w:snapToGrid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368" w:type="dxa"/>
            <w:vAlign w:val="center"/>
          </w:tcPr>
          <w:p>
            <w:pPr>
              <w:adjustRightInd w:val="0"/>
              <w:snapToGrid w:val="0"/>
              <w:jc w:val="both"/>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联系电话</w:t>
            </w:r>
          </w:p>
        </w:tc>
        <w:tc>
          <w:tcPr>
            <w:tcW w:w="7542" w:type="dxa"/>
            <w:gridSpan w:val="4"/>
            <w:vAlign w:val="center"/>
          </w:tcPr>
          <w:p>
            <w:pPr>
              <w:adjustRightInd w:val="0"/>
              <w:snapToGrid w:val="0"/>
              <w:jc w:val="center"/>
              <w:rPr>
                <w:rFonts w:hint="eastAsia" w:ascii="方正仿宋_GBK" w:hAnsi="方正仿宋_GBK" w:eastAsia="方正仿宋_GBK" w:cs="方正仿宋_GBK"/>
                <w:snapToGrid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8910" w:type="dxa"/>
            <w:gridSpan w:val="5"/>
            <w:vAlign w:val="center"/>
          </w:tcPr>
          <w:p>
            <w:pPr>
              <w:adjustRightInd w:val="0"/>
              <w:snapToGrid w:val="0"/>
              <w:jc w:val="center"/>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所在工作单位情况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2" w:hRule="atLeast"/>
          <w:jc w:val="center"/>
        </w:trPr>
        <w:tc>
          <w:tcPr>
            <w:tcW w:w="1431" w:type="dxa"/>
            <w:gridSpan w:val="2"/>
            <w:vAlign w:val="center"/>
          </w:tcPr>
          <w:p>
            <w:pPr>
              <w:adjustRightInd w:val="0"/>
              <w:snapToGrid w:val="0"/>
              <w:jc w:val="center"/>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单位名称</w:t>
            </w:r>
          </w:p>
          <w:p>
            <w:pPr>
              <w:adjustRightInd w:val="0"/>
              <w:snapToGrid w:val="0"/>
              <w:jc w:val="center"/>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（盖章）</w:t>
            </w:r>
          </w:p>
        </w:tc>
        <w:tc>
          <w:tcPr>
            <w:tcW w:w="2694" w:type="dxa"/>
            <w:vAlign w:val="center"/>
          </w:tcPr>
          <w:p>
            <w:pPr>
              <w:adjustRightInd w:val="0"/>
              <w:snapToGrid w:val="0"/>
              <w:ind w:left="-263" w:leftChars="-125" w:firstLine="739" w:firstLineChars="264"/>
              <w:jc w:val="center"/>
              <w:rPr>
                <w:rFonts w:hint="eastAsia" w:ascii="方正仿宋_GBK" w:hAnsi="方正仿宋_GBK" w:eastAsia="方正仿宋_GBK" w:cs="方正仿宋_GBK"/>
                <w:snapToGrid w:val="0"/>
                <w:sz w:val="28"/>
                <w:szCs w:val="28"/>
              </w:rPr>
            </w:pPr>
          </w:p>
        </w:tc>
        <w:tc>
          <w:tcPr>
            <w:tcW w:w="1700" w:type="dxa"/>
            <w:vAlign w:val="center"/>
          </w:tcPr>
          <w:p>
            <w:pPr>
              <w:adjustRightInd w:val="0"/>
              <w:snapToGrid w:val="0"/>
              <w:jc w:val="center"/>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是否为协会会员</w:t>
            </w:r>
          </w:p>
        </w:tc>
        <w:tc>
          <w:tcPr>
            <w:tcW w:w="3085" w:type="dxa"/>
            <w:vAlign w:val="center"/>
          </w:tcPr>
          <w:p>
            <w:pPr>
              <w:adjustRightInd w:val="0"/>
              <w:snapToGrid w:val="0"/>
              <w:jc w:val="center"/>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lang w:eastAsia="zh-CN"/>
              </w:rPr>
              <w:t>□</w:t>
            </w:r>
            <w:r>
              <w:rPr>
                <w:rFonts w:hint="eastAsia" w:ascii="方正仿宋_GBK" w:hAnsi="方正仿宋_GBK" w:eastAsia="方正仿宋_GBK" w:cs="方正仿宋_GBK"/>
                <w:snapToGrid w:val="0"/>
                <w:sz w:val="28"/>
                <w:szCs w:val="28"/>
              </w:rPr>
              <w:t xml:space="preserve">是 </w:t>
            </w:r>
            <w:r>
              <w:rPr>
                <w:rFonts w:hint="eastAsia" w:ascii="方正仿宋_GBK" w:hAnsi="方正仿宋_GBK" w:eastAsia="方正仿宋_GBK" w:cs="方正仿宋_GBK"/>
                <w:snapToGrid w:val="0"/>
                <w:sz w:val="28"/>
                <w:szCs w:val="28"/>
                <w:lang w:val="en-US" w:eastAsia="zh-CN"/>
              </w:rPr>
              <w:t xml:space="preserve">  </w:t>
            </w:r>
            <w:r>
              <w:rPr>
                <w:rFonts w:hint="eastAsia" w:ascii="方正仿宋_GBK" w:hAnsi="方正仿宋_GBK" w:eastAsia="方正仿宋_GBK" w:cs="方正仿宋_GBK"/>
                <w:snapToGrid w:val="0"/>
                <w:sz w:val="28"/>
                <w:szCs w:val="28"/>
              </w:rPr>
              <w:t xml:space="preserve"> □否</w:t>
            </w:r>
          </w:p>
        </w:tc>
      </w:tr>
    </w:tbl>
    <w:p>
      <w:pPr>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snapToGrid w:val="0"/>
          <w:sz w:val="24"/>
          <w:lang w:val="en-US" w:eastAsia="zh-CN"/>
        </w:rPr>
        <w:t>注：</w:t>
      </w:r>
      <w:r>
        <w:rPr>
          <w:rFonts w:hint="eastAsia" w:ascii="方正仿宋_GBK" w:hAnsi="方正仿宋_GBK" w:eastAsia="方正仿宋_GBK" w:cs="方正仿宋_GBK"/>
          <w:snapToGrid w:val="0"/>
          <w:sz w:val="24"/>
        </w:rPr>
        <w:t>请在选择的“□”内打“√”</w:t>
      </w:r>
      <w:r>
        <w:rPr>
          <w:rFonts w:hint="eastAsia" w:ascii="方正仿宋_GBK" w:hAnsi="方正仿宋_GBK" w:eastAsia="方正仿宋_GBK" w:cs="方正仿宋_GBK"/>
          <w:snapToGrid w:val="0"/>
          <w:sz w:val="24"/>
          <w:lang w:eastAsia="zh-CN"/>
        </w:rPr>
        <w:t>。</w:t>
      </w:r>
    </w:p>
    <w:p>
      <w:pPr>
        <w:spacing w:line="600" w:lineRule="exact"/>
        <w:jc w:val="both"/>
      </w:pPr>
    </w:p>
    <w:sectPr>
      <w:headerReference r:id="rId7" w:type="default"/>
      <w:footerReference r:id="rId8"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方正仿宋_GBK" w:eastAsia="方正仿宋_GBK"/>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8"/>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方正仿宋_GBK" w:eastAsia="方正仿宋_GBK"/>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14</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14</w:t>
                    </w:r>
                    <w:r>
                      <w:rPr>
                        <w:rFonts w:hint="default" w:ascii="Times New Roman" w:hAnsi="Times New Roman" w:cs="Times New Roman"/>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posOffset>2569845</wp:posOffset>
              </wp:positionH>
              <wp:positionV relativeFrom="paragraph">
                <wp:posOffset>-107315</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17</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2.35pt;margin-top:-8.45pt;height:144pt;width:144pt;mso-position-horizontal-relative:margin;mso-wrap-style:none;z-index:251661312;mso-width-relative:page;mso-height-relative:page;" filled="f" stroked="f" coordsize="21600,21600" o:gfxdata="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Bl7jr2QAAAAsBAAAPAAAAAAAAAAEAIAAAACIAAABkcnMvZG93bnJldi54&#10;bWxQSwECFAAUAAAACACHTuJALlZmfjICAABjBAAADgAAAAAAAAABACAAAAAoAQAAZHJzL2Uyb0Rv&#10;Yy54bWxQSwUGAAAAAAYABgBZAQAAzAUAAAAA&#10;">
              <v:fill on="f" focussize="0,0"/>
              <v:stroke on="f" weight="0.5pt"/>
              <v:imagedata o:title=""/>
              <o:lock v:ext="edit" aspectratio="f"/>
              <v:textbox inset="0mm,0mm,0mm,0mm" style="mso-fit-shape-to-text:t;">
                <w:txbxContent>
                  <w:p>
                    <w:pPr>
                      <w:pStyle w:val="8"/>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17</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B3935"/>
    <w:multiLevelType w:val="singleLevel"/>
    <w:tmpl w:val="040B3935"/>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lNzM1MzA0ZTM5MWRhMzkyOTY2MDNlZmMyOWY3NDgifQ=="/>
  </w:docVars>
  <w:rsids>
    <w:rsidRoot w:val="00436531"/>
    <w:rsid w:val="00017061"/>
    <w:rsid w:val="00054C8A"/>
    <w:rsid w:val="0009418B"/>
    <w:rsid w:val="000C719C"/>
    <w:rsid w:val="000E533A"/>
    <w:rsid w:val="000F3A2B"/>
    <w:rsid w:val="000F40F4"/>
    <w:rsid w:val="00120303"/>
    <w:rsid w:val="001241E5"/>
    <w:rsid w:val="00153544"/>
    <w:rsid w:val="00162889"/>
    <w:rsid w:val="001917E0"/>
    <w:rsid w:val="00192313"/>
    <w:rsid w:val="001929DD"/>
    <w:rsid w:val="00195ED9"/>
    <w:rsid w:val="001D0506"/>
    <w:rsid w:val="001D45D2"/>
    <w:rsid w:val="001F3228"/>
    <w:rsid w:val="001F42E4"/>
    <w:rsid w:val="001F4742"/>
    <w:rsid w:val="001F5E70"/>
    <w:rsid w:val="001F7AE3"/>
    <w:rsid w:val="00216DBB"/>
    <w:rsid w:val="00260959"/>
    <w:rsid w:val="00282B05"/>
    <w:rsid w:val="002A03EB"/>
    <w:rsid w:val="002A33BE"/>
    <w:rsid w:val="002B58D5"/>
    <w:rsid w:val="002E5E3E"/>
    <w:rsid w:val="002E6C0F"/>
    <w:rsid w:val="002F3DB4"/>
    <w:rsid w:val="003127CA"/>
    <w:rsid w:val="0032641D"/>
    <w:rsid w:val="0033334E"/>
    <w:rsid w:val="00341B45"/>
    <w:rsid w:val="0034567C"/>
    <w:rsid w:val="00364F79"/>
    <w:rsid w:val="0037219D"/>
    <w:rsid w:val="0037338F"/>
    <w:rsid w:val="00373A83"/>
    <w:rsid w:val="00374EDB"/>
    <w:rsid w:val="00383CE6"/>
    <w:rsid w:val="003852D2"/>
    <w:rsid w:val="003879CA"/>
    <w:rsid w:val="003A5F29"/>
    <w:rsid w:val="003A6F8D"/>
    <w:rsid w:val="003D4AAF"/>
    <w:rsid w:val="003E7DCD"/>
    <w:rsid w:val="00403EA0"/>
    <w:rsid w:val="00417FDC"/>
    <w:rsid w:val="00430D05"/>
    <w:rsid w:val="004350B5"/>
    <w:rsid w:val="00436175"/>
    <w:rsid w:val="00436531"/>
    <w:rsid w:val="00436AB6"/>
    <w:rsid w:val="00445FD4"/>
    <w:rsid w:val="0045464F"/>
    <w:rsid w:val="004706EE"/>
    <w:rsid w:val="00476926"/>
    <w:rsid w:val="0049094B"/>
    <w:rsid w:val="00493669"/>
    <w:rsid w:val="004B3A1F"/>
    <w:rsid w:val="004B6FED"/>
    <w:rsid w:val="004D2ED0"/>
    <w:rsid w:val="004D36F7"/>
    <w:rsid w:val="004E353F"/>
    <w:rsid w:val="00502477"/>
    <w:rsid w:val="00505240"/>
    <w:rsid w:val="005132CE"/>
    <w:rsid w:val="005403B4"/>
    <w:rsid w:val="00556A14"/>
    <w:rsid w:val="0059125E"/>
    <w:rsid w:val="005A438C"/>
    <w:rsid w:val="005C61B8"/>
    <w:rsid w:val="006161B1"/>
    <w:rsid w:val="006206D4"/>
    <w:rsid w:val="00645ED5"/>
    <w:rsid w:val="00647707"/>
    <w:rsid w:val="006A3241"/>
    <w:rsid w:val="006B691F"/>
    <w:rsid w:val="006C365B"/>
    <w:rsid w:val="006D11CF"/>
    <w:rsid w:val="006E798D"/>
    <w:rsid w:val="006F0777"/>
    <w:rsid w:val="006F21C0"/>
    <w:rsid w:val="006F257E"/>
    <w:rsid w:val="00716285"/>
    <w:rsid w:val="00737280"/>
    <w:rsid w:val="00760E03"/>
    <w:rsid w:val="00777467"/>
    <w:rsid w:val="007B4D79"/>
    <w:rsid w:val="007D7610"/>
    <w:rsid w:val="007E791A"/>
    <w:rsid w:val="00842D44"/>
    <w:rsid w:val="008445CE"/>
    <w:rsid w:val="008615A0"/>
    <w:rsid w:val="00872E84"/>
    <w:rsid w:val="00876B99"/>
    <w:rsid w:val="008829F1"/>
    <w:rsid w:val="008A7BF2"/>
    <w:rsid w:val="008D3FD8"/>
    <w:rsid w:val="008D69C1"/>
    <w:rsid w:val="008F12D4"/>
    <w:rsid w:val="009145B5"/>
    <w:rsid w:val="009256D5"/>
    <w:rsid w:val="0093678D"/>
    <w:rsid w:val="00943E4C"/>
    <w:rsid w:val="00950FD3"/>
    <w:rsid w:val="0095223A"/>
    <w:rsid w:val="009525C8"/>
    <w:rsid w:val="00962261"/>
    <w:rsid w:val="009876C2"/>
    <w:rsid w:val="00995CCF"/>
    <w:rsid w:val="009D14CF"/>
    <w:rsid w:val="009D276C"/>
    <w:rsid w:val="00A13708"/>
    <w:rsid w:val="00A61A86"/>
    <w:rsid w:val="00A7596C"/>
    <w:rsid w:val="00A80BA0"/>
    <w:rsid w:val="00AB0EE5"/>
    <w:rsid w:val="00AD6DD5"/>
    <w:rsid w:val="00AE55DF"/>
    <w:rsid w:val="00AE5EBC"/>
    <w:rsid w:val="00AF078C"/>
    <w:rsid w:val="00AF29AD"/>
    <w:rsid w:val="00AF3882"/>
    <w:rsid w:val="00AF4DDC"/>
    <w:rsid w:val="00B07F0A"/>
    <w:rsid w:val="00B353F8"/>
    <w:rsid w:val="00B37EF6"/>
    <w:rsid w:val="00B40079"/>
    <w:rsid w:val="00B603E4"/>
    <w:rsid w:val="00B62B66"/>
    <w:rsid w:val="00B774EC"/>
    <w:rsid w:val="00BA03B8"/>
    <w:rsid w:val="00BB5ABE"/>
    <w:rsid w:val="00BE478B"/>
    <w:rsid w:val="00BE525C"/>
    <w:rsid w:val="00C07D09"/>
    <w:rsid w:val="00C37A0D"/>
    <w:rsid w:val="00C77B8D"/>
    <w:rsid w:val="00CA3A6A"/>
    <w:rsid w:val="00CA6368"/>
    <w:rsid w:val="00CC2A09"/>
    <w:rsid w:val="00CC687E"/>
    <w:rsid w:val="00CF185C"/>
    <w:rsid w:val="00D06C43"/>
    <w:rsid w:val="00D06C8A"/>
    <w:rsid w:val="00D359E4"/>
    <w:rsid w:val="00D564E2"/>
    <w:rsid w:val="00D67502"/>
    <w:rsid w:val="00D81FD2"/>
    <w:rsid w:val="00D964A2"/>
    <w:rsid w:val="00DA1B16"/>
    <w:rsid w:val="00DB00CD"/>
    <w:rsid w:val="00DB6BAD"/>
    <w:rsid w:val="00DC1C6A"/>
    <w:rsid w:val="00DC2E8D"/>
    <w:rsid w:val="00DC716D"/>
    <w:rsid w:val="00DD2B08"/>
    <w:rsid w:val="00DD36DD"/>
    <w:rsid w:val="00DD4938"/>
    <w:rsid w:val="00DE15EB"/>
    <w:rsid w:val="00DE2B0D"/>
    <w:rsid w:val="00DE6BD5"/>
    <w:rsid w:val="00E117B0"/>
    <w:rsid w:val="00E1252E"/>
    <w:rsid w:val="00E25632"/>
    <w:rsid w:val="00E352E7"/>
    <w:rsid w:val="00E64887"/>
    <w:rsid w:val="00E70F3B"/>
    <w:rsid w:val="00EA6BC9"/>
    <w:rsid w:val="00ED46DF"/>
    <w:rsid w:val="00EE5685"/>
    <w:rsid w:val="00EF692B"/>
    <w:rsid w:val="00F16B39"/>
    <w:rsid w:val="00F50280"/>
    <w:rsid w:val="00F52EFA"/>
    <w:rsid w:val="00F81F4D"/>
    <w:rsid w:val="00F9360B"/>
    <w:rsid w:val="00F97E1F"/>
    <w:rsid w:val="00FA657B"/>
    <w:rsid w:val="00FD00F4"/>
    <w:rsid w:val="00FE3017"/>
    <w:rsid w:val="011B7008"/>
    <w:rsid w:val="020C7227"/>
    <w:rsid w:val="02A70A51"/>
    <w:rsid w:val="067823FC"/>
    <w:rsid w:val="0A7F4043"/>
    <w:rsid w:val="0DAE0CF8"/>
    <w:rsid w:val="0DF44CB2"/>
    <w:rsid w:val="11A727C1"/>
    <w:rsid w:val="17131B26"/>
    <w:rsid w:val="1C19219A"/>
    <w:rsid w:val="210332B9"/>
    <w:rsid w:val="243674C1"/>
    <w:rsid w:val="2A8523DB"/>
    <w:rsid w:val="2DE41D3C"/>
    <w:rsid w:val="2EFA7F41"/>
    <w:rsid w:val="33A85C31"/>
    <w:rsid w:val="35541B05"/>
    <w:rsid w:val="393110B2"/>
    <w:rsid w:val="3F726D09"/>
    <w:rsid w:val="41583EB2"/>
    <w:rsid w:val="42F40A87"/>
    <w:rsid w:val="449F12DC"/>
    <w:rsid w:val="483D0A8C"/>
    <w:rsid w:val="49763B75"/>
    <w:rsid w:val="4AEC798D"/>
    <w:rsid w:val="4C8A2C90"/>
    <w:rsid w:val="4FBD7976"/>
    <w:rsid w:val="56D41C6F"/>
    <w:rsid w:val="5B0056E5"/>
    <w:rsid w:val="5FAA54F4"/>
    <w:rsid w:val="62F573EF"/>
    <w:rsid w:val="63A463F3"/>
    <w:rsid w:val="661A7917"/>
    <w:rsid w:val="672E3664"/>
    <w:rsid w:val="68BE6B0C"/>
    <w:rsid w:val="6A09070F"/>
    <w:rsid w:val="6A204604"/>
    <w:rsid w:val="72407C3D"/>
    <w:rsid w:val="75035896"/>
    <w:rsid w:val="76B00DD6"/>
    <w:rsid w:val="7BDE007F"/>
    <w:rsid w:val="7DC01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7"/>
    <w:qFormat/>
    <w:uiPriority w:val="0"/>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仿宋_GB2312" w:eastAsia="仿宋_GB2312"/>
      <w:sz w:val="32"/>
    </w:rPr>
  </w:style>
  <w:style w:type="paragraph" w:styleId="3">
    <w:name w:val="index 7"/>
    <w:basedOn w:val="1"/>
    <w:next w:val="1"/>
    <w:qFormat/>
    <w:uiPriority w:val="0"/>
    <w:pPr>
      <w:ind w:left="2520"/>
    </w:pPr>
  </w:style>
  <w:style w:type="paragraph" w:styleId="5">
    <w:name w:val="Body Text Indent"/>
    <w:basedOn w:val="1"/>
    <w:qFormat/>
    <w:uiPriority w:val="0"/>
    <w:pPr>
      <w:spacing w:after="120"/>
      <w:ind w:left="420" w:leftChars="200"/>
    </w:pPr>
  </w:style>
  <w:style w:type="paragraph" w:styleId="6">
    <w:name w:val="Block Text"/>
    <w:basedOn w:val="1"/>
    <w:qFormat/>
    <w:uiPriority w:val="0"/>
    <w:pPr>
      <w:ind w:left="420" w:right="504" w:firstLine="576"/>
    </w:pPr>
    <w:rPr>
      <w:rFonts w:ascii="Times New Roman" w:hAnsi="Times New Roman" w:eastAsia="仿宋_GB2312" w:cs="Times New Roman"/>
      <w:sz w:val="28"/>
    </w:rPr>
  </w:style>
  <w:style w:type="paragraph" w:styleId="7">
    <w:name w:val="Date"/>
    <w:basedOn w:val="1"/>
    <w:next w:val="1"/>
    <w:link w:val="18"/>
    <w:qFormat/>
    <w:uiPriority w:val="0"/>
    <w:pPr>
      <w:ind w:left="100" w:leftChars="2500"/>
    </w:pPr>
  </w:style>
  <w:style w:type="paragraph" w:styleId="8">
    <w:name w:val="footer"/>
    <w:basedOn w:val="1"/>
    <w:link w:val="20"/>
    <w:qFormat/>
    <w:uiPriority w:val="0"/>
    <w:pPr>
      <w:tabs>
        <w:tab w:val="center" w:pos="4153"/>
        <w:tab w:val="right" w:pos="8306"/>
      </w:tabs>
      <w:snapToGrid w:val="0"/>
      <w:jc w:val="left"/>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qFormat/>
    <w:uiPriority w:val="0"/>
    <w:pPr>
      <w:adjustRightInd w:val="0"/>
      <w:snapToGrid w:val="0"/>
      <w:spacing w:line="360" w:lineRule="atLeast"/>
      <w:textAlignment w:val="baseline"/>
    </w:pPr>
    <w:rPr>
      <w:rFonts w:ascii="Calibri" w:hAnsi="Calibri" w:eastAsia="宋体" w:cs="Times New Roman"/>
      <w:sz w:val="18"/>
      <w:szCs w:val="22"/>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99"/>
    <w:rPr>
      <w:rFonts w:cs="Times New Roman"/>
    </w:rPr>
  </w:style>
  <w:style w:type="character" w:styleId="16">
    <w:name w:val="Hyperlink"/>
    <w:basedOn w:val="14"/>
    <w:unhideWhenUsed/>
    <w:qFormat/>
    <w:uiPriority w:val="0"/>
    <w:rPr>
      <w:color w:val="0563C1" w:themeColor="hyperlink"/>
      <w:u w:val="single"/>
      <w14:textFill>
        <w14:solidFill>
          <w14:schemeClr w14:val="hlink"/>
        </w14:solidFill>
      </w14:textFill>
    </w:rPr>
  </w:style>
  <w:style w:type="character" w:customStyle="1" w:styleId="17">
    <w:name w:val="标题 1 字符"/>
    <w:basedOn w:val="14"/>
    <w:link w:val="4"/>
    <w:qFormat/>
    <w:uiPriority w:val="0"/>
    <w:rPr>
      <w:b/>
      <w:bCs/>
      <w:kern w:val="44"/>
      <w:sz w:val="44"/>
      <w:szCs w:val="44"/>
    </w:rPr>
  </w:style>
  <w:style w:type="character" w:customStyle="1" w:styleId="18">
    <w:name w:val="日期 字符"/>
    <w:basedOn w:val="14"/>
    <w:link w:val="7"/>
    <w:qFormat/>
    <w:uiPriority w:val="0"/>
    <w:rPr>
      <w:kern w:val="2"/>
      <w:sz w:val="21"/>
      <w:szCs w:val="22"/>
    </w:rPr>
  </w:style>
  <w:style w:type="character" w:customStyle="1" w:styleId="19">
    <w:name w:val="页眉 字符"/>
    <w:basedOn w:val="14"/>
    <w:link w:val="9"/>
    <w:qFormat/>
    <w:uiPriority w:val="0"/>
    <w:rPr>
      <w:kern w:val="2"/>
      <w:sz w:val="18"/>
      <w:szCs w:val="18"/>
    </w:rPr>
  </w:style>
  <w:style w:type="character" w:customStyle="1" w:styleId="20">
    <w:name w:val="页脚 字符"/>
    <w:basedOn w:val="14"/>
    <w:link w:val="8"/>
    <w:qFormat/>
    <w:uiPriority w:val="0"/>
    <w:rPr>
      <w:kern w:val="2"/>
      <w:sz w:val="18"/>
      <w:szCs w:val="18"/>
    </w:rPr>
  </w:style>
  <w:style w:type="character" w:customStyle="1" w:styleId="21">
    <w:name w:val="font31"/>
    <w:basedOn w:val="14"/>
    <w:qFormat/>
    <w:uiPriority w:val="0"/>
    <w:rPr>
      <w:rFonts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4046</Words>
  <Characters>4363</Characters>
  <Lines>7</Lines>
  <Paragraphs>1</Paragraphs>
  <TotalTime>2</TotalTime>
  <ScaleCrop>false</ScaleCrop>
  <LinksUpToDate>false</LinksUpToDate>
  <CharactersWithSpaces>4698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2021-01-19T06:09:00Z</dcterms:created>
  <dc:creator>Administrator</dc:creator>
  <cp:lastModifiedBy>东桑</cp:lastModifiedBy>
  <cp:lastPrinted>2022-05-23T02:42:00Z</cp:lastPrinted>
  <dcterms:modified xsi:type="dcterms:W3CDTF">2022-06-23T03:06:40Z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5D8A8A767BA84ACB954F20E765058C2C</vt:lpwstr>
  </property>
  <property fmtid="{D5CDD505-2E9C-101B-9397-08002B2CF9AE}" pid="4" name="commondata">
    <vt:lpwstr>eyJoZGlkIjoiZmNjMTdhMGNlZTYyY2ViMTI4ZDhmMWU0MzMwNGJiYjkifQ==</vt:lpwstr>
  </property>
</Properties>
</file>